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BC070" w14:textId="77777777" w:rsidR="00E20841" w:rsidRPr="005953AD" w:rsidRDefault="00E20841" w:rsidP="00E20841">
      <w:pPr>
        <w:spacing w:before="0" w:after="240"/>
        <w:jc w:val="center"/>
        <w:rPr>
          <w:b/>
          <w:color w:val="002060"/>
          <w:sz w:val="60"/>
        </w:rPr>
      </w:pPr>
      <w:r w:rsidRPr="005953AD">
        <w:rPr>
          <w:b/>
          <w:color w:val="002060"/>
          <w:sz w:val="60"/>
        </w:rPr>
        <w:t>BỘ Y TẾ</w:t>
      </w:r>
    </w:p>
    <w:p w14:paraId="14CBC071" w14:textId="77777777" w:rsidR="00E20841" w:rsidRDefault="00E20841" w:rsidP="00E20841">
      <w:pPr>
        <w:spacing w:before="60" w:after="60"/>
        <w:jc w:val="center"/>
        <w:rPr>
          <w:b/>
          <w:sz w:val="62"/>
        </w:rPr>
      </w:pPr>
      <w:r>
        <w:rPr>
          <w:b/>
          <w:noProof/>
          <w:sz w:val="32"/>
        </w:rPr>
        <w:drawing>
          <wp:inline distT="0" distB="0" distL="0" distR="0" wp14:anchorId="14CBC489" wp14:editId="14CBC48A">
            <wp:extent cx="1496060" cy="1448435"/>
            <wp:effectExtent l="0" t="0" r="8890" b="0"/>
            <wp:docPr id="1" name="Picture 1" descr="LOGO_ B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BY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1448435"/>
                    </a:xfrm>
                    <a:prstGeom prst="rect">
                      <a:avLst/>
                    </a:prstGeom>
                    <a:noFill/>
                    <a:ln>
                      <a:noFill/>
                    </a:ln>
                  </pic:spPr>
                </pic:pic>
              </a:graphicData>
            </a:graphic>
          </wp:inline>
        </w:drawing>
      </w:r>
    </w:p>
    <w:p w14:paraId="14CBC072" w14:textId="77777777" w:rsidR="00E20841" w:rsidRDefault="00E20841" w:rsidP="00316FEA">
      <w:pPr>
        <w:spacing w:before="0" w:line="360" w:lineRule="auto"/>
        <w:jc w:val="center"/>
        <w:rPr>
          <w:b/>
          <w:color w:val="002060"/>
          <w:sz w:val="48"/>
        </w:rPr>
      </w:pPr>
    </w:p>
    <w:p w14:paraId="14CBC073" w14:textId="77777777" w:rsidR="00E20841" w:rsidRDefault="00E20841" w:rsidP="00316FEA">
      <w:pPr>
        <w:spacing w:before="0" w:line="360" w:lineRule="auto"/>
        <w:jc w:val="center"/>
        <w:rPr>
          <w:b/>
          <w:color w:val="002060"/>
          <w:sz w:val="48"/>
        </w:rPr>
      </w:pPr>
    </w:p>
    <w:p w14:paraId="14CBC075" w14:textId="5C16A259" w:rsidR="00316FEA" w:rsidRPr="00E20841" w:rsidRDefault="000F78FF" w:rsidP="00316FEA">
      <w:pPr>
        <w:spacing w:before="0" w:line="360" w:lineRule="auto"/>
        <w:jc w:val="center"/>
        <w:rPr>
          <w:b/>
          <w:color w:val="002060"/>
          <w:sz w:val="72"/>
          <w:szCs w:val="72"/>
        </w:rPr>
      </w:pPr>
      <w:r>
        <w:rPr>
          <w:b/>
          <w:color w:val="002060"/>
          <w:sz w:val="72"/>
          <w:szCs w:val="72"/>
        </w:rPr>
        <w:t xml:space="preserve">BỘ </w:t>
      </w:r>
      <w:r w:rsidR="00316FEA" w:rsidRPr="00E20841">
        <w:rPr>
          <w:b/>
          <w:color w:val="002060"/>
          <w:sz w:val="72"/>
          <w:szCs w:val="72"/>
        </w:rPr>
        <w:t>TIÊU CHÍ</w:t>
      </w:r>
    </w:p>
    <w:p w14:paraId="14CBC076" w14:textId="57C9422F" w:rsidR="00316FEA" w:rsidRPr="00E20841" w:rsidRDefault="00316FEA" w:rsidP="00316FEA">
      <w:pPr>
        <w:spacing w:before="0" w:line="360" w:lineRule="auto"/>
        <w:jc w:val="center"/>
        <w:rPr>
          <w:b/>
          <w:color w:val="C00000"/>
          <w:sz w:val="48"/>
          <w:szCs w:val="48"/>
        </w:rPr>
      </w:pPr>
      <w:r w:rsidRPr="000F78FF">
        <w:rPr>
          <w:b/>
          <w:color w:val="C00000"/>
          <w:sz w:val="50"/>
          <w:szCs w:val="48"/>
        </w:rPr>
        <w:t xml:space="preserve">BỆNH VIỆN AN TOÀN PHÒNG </w:t>
      </w:r>
      <w:r w:rsidR="00B67E4B" w:rsidRPr="000F78FF">
        <w:rPr>
          <w:b/>
          <w:color w:val="C00000"/>
          <w:sz w:val="50"/>
          <w:szCs w:val="48"/>
        </w:rPr>
        <w:t xml:space="preserve">CHỐNG </w:t>
      </w:r>
      <w:r w:rsidRPr="000F78FF">
        <w:rPr>
          <w:b/>
          <w:color w:val="C00000"/>
          <w:sz w:val="50"/>
          <w:szCs w:val="48"/>
        </w:rPr>
        <w:t>DỊCH COVID-19</w:t>
      </w:r>
      <w:r w:rsidR="008D13F2" w:rsidRPr="000F78FF">
        <w:rPr>
          <w:b/>
          <w:color w:val="C00000"/>
          <w:sz w:val="50"/>
          <w:szCs w:val="48"/>
        </w:rPr>
        <w:t xml:space="preserve"> VÀ CÁC DỊCH BỆNH </w:t>
      </w:r>
      <w:r w:rsidR="00D4237C">
        <w:rPr>
          <w:b/>
          <w:color w:val="C00000"/>
          <w:sz w:val="50"/>
          <w:szCs w:val="48"/>
        </w:rPr>
        <w:t xml:space="preserve">VIÊM </w:t>
      </w:r>
      <w:r w:rsidR="008D13F2" w:rsidRPr="000F78FF">
        <w:rPr>
          <w:b/>
          <w:color w:val="C00000"/>
          <w:sz w:val="50"/>
          <w:szCs w:val="48"/>
        </w:rPr>
        <w:t>ĐƯỜNG HÔ HẤP</w:t>
      </w:r>
      <w:r w:rsidR="00D4237C">
        <w:rPr>
          <w:b/>
          <w:color w:val="C00000"/>
          <w:sz w:val="50"/>
          <w:szCs w:val="48"/>
        </w:rPr>
        <w:t xml:space="preserve"> CẤP</w:t>
      </w:r>
    </w:p>
    <w:p w14:paraId="14CBC077" w14:textId="77777777" w:rsidR="00580E00" w:rsidRDefault="00580E00">
      <w:pPr>
        <w:spacing w:before="0" w:after="200" w:line="276" w:lineRule="auto"/>
        <w:rPr>
          <w:b/>
          <w:color w:val="C00000"/>
          <w:sz w:val="32"/>
        </w:rPr>
      </w:pPr>
    </w:p>
    <w:p w14:paraId="14CBC078" w14:textId="77777777" w:rsidR="00E45EB4" w:rsidRDefault="00E45EB4">
      <w:pPr>
        <w:spacing w:before="0" w:after="200" w:line="276" w:lineRule="auto"/>
        <w:rPr>
          <w:b/>
          <w:color w:val="C00000"/>
          <w:sz w:val="42"/>
          <w:szCs w:val="72"/>
        </w:rPr>
      </w:pPr>
    </w:p>
    <w:p w14:paraId="14CBC079" w14:textId="77777777" w:rsidR="00E45EB4" w:rsidRDefault="00E45EB4">
      <w:pPr>
        <w:spacing w:before="0" w:after="200" w:line="276" w:lineRule="auto"/>
        <w:rPr>
          <w:b/>
          <w:color w:val="C00000"/>
          <w:sz w:val="42"/>
          <w:szCs w:val="72"/>
        </w:rPr>
      </w:pPr>
    </w:p>
    <w:p w14:paraId="14CBC07A" w14:textId="77777777" w:rsidR="00E45EB4" w:rsidRDefault="00E45EB4">
      <w:pPr>
        <w:spacing w:before="0" w:after="200" w:line="276" w:lineRule="auto"/>
        <w:rPr>
          <w:b/>
          <w:color w:val="C00000"/>
          <w:sz w:val="42"/>
          <w:szCs w:val="72"/>
        </w:rPr>
      </w:pPr>
    </w:p>
    <w:p w14:paraId="14CBC07B" w14:textId="77777777" w:rsidR="00E45EB4" w:rsidRDefault="00E45EB4">
      <w:pPr>
        <w:spacing w:before="0" w:after="200" w:line="276" w:lineRule="auto"/>
        <w:rPr>
          <w:b/>
          <w:color w:val="C00000"/>
          <w:sz w:val="42"/>
          <w:szCs w:val="72"/>
        </w:rPr>
      </w:pPr>
    </w:p>
    <w:p w14:paraId="68E4F5CD" w14:textId="77777777" w:rsidR="00F2141B" w:rsidRDefault="00F2141B" w:rsidP="00E45EB4">
      <w:pPr>
        <w:spacing w:before="0" w:after="200" w:line="276" w:lineRule="auto"/>
        <w:jc w:val="center"/>
        <w:rPr>
          <w:b/>
          <w:i/>
          <w:color w:val="C00000"/>
          <w:sz w:val="42"/>
          <w:szCs w:val="72"/>
        </w:rPr>
      </w:pPr>
    </w:p>
    <w:p w14:paraId="14CBC07C" w14:textId="207B8DED" w:rsidR="00E45EB4" w:rsidRPr="00E45EB4" w:rsidRDefault="00E45EB4" w:rsidP="00E45EB4">
      <w:pPr>
        <w:spacing w:before="0" w:after="200" w:line="276" w:lineRule="auto"/>
        <w:jc w:val="center"/>
        <w:rPr>
          <w:b/>
          <w:i/>
          <w:color w:val="C00000"/>
          <w:sz w:val="42"/>
          <w:szCs w:val="72"/>
        </w:rPr>
      </w:pPr>
      <w:r w:rsidRPr="00E45EB4">
        <w:rPr>
          <w:b/>
          <w:i/>
          <w:color w:val="C00000"/>
          <w:sz w:val="42"/>
          <w:szCs w:val="72"/>
        </w:rPr>
        <w:t xml:space="preserve">Hà </w:t>
      </w:r>
      <w:r w:rsidR="00680BD8">
        <w:rPr>
          <w:b/>
          <w:i/>
          <w:color w:val="C00000"/>
          <w:sz w:val="42"/>
          <w:szCs w:val="72"/>
        </w:rPr>
        <w:t>N</w:t>
      </w:r>
      <w:r w:rsidR="00680BD8" w:rsidRPr="00E45EB4">
        <w:rPr>
          <w:b/>
          <w:i/>
          <w:color w:val="C00000"/>
          <w:sz w:val="42"/>
          <w:szCs w:val="72"/>
        </w:rPr>
        <w:t>ội</w:t>
      </w:r>
      <w:r w:rsidRPr="00E45EB4">
        <w:rPr>
          <w:b/>
          <w:i/>
          <w:color w:val="C00000"/>
          <w:sz w:val="42"/>
          <w:szCs w:val="72"/>
        </w:rPr>
        <w:t xml:space="preserve">, tháng </w:t>
      </w:r>
      <w:r w:rsidR="003E5610">
        <w:rPr>
          <w:b/>
          <w:i/>
          <w:color w:val="C00000"/>
          <w:sz w:val="42"/>
          <w:szCs w:val="72"/>
        </w:rPr>
        <w:t>7</w:t>
      </w:r>
      <w:r w:rsidRPr="00E45EB4">
        <w:rPr>
          <w:b/>
          <w:i/>
          <w:color w:val="C00000"/>
          <w:sz w:val="42"/>
          <w:szCs w:val="72"/>
        </w:rPr>
        <w:t xml:space="preserve"> năm 2020</w:t>
      </w:r>
    </w:p>
    <w:p w14:paraId="14CBC07D" w14:textId="1E7031A6" w:rsidR="009B1978" w:rsidRPr="009B1978" w:rsidRDefault="000F78FF" w:rsidP="00E22A13">
      <w:pPr>
        <w:spacing w:before="0" w:after="200" w:line="276" w:lineRule="auto"/>
        <w:rPr>
          <w:sz w:val="28"/>
        </w:rPr>
      </w:pPr>
      <w:r>
        <w:rPr>
          <w:b/>
          <w:bCs/>
          <w:kern w:val="32"/>
          <w:sz w:val="28"/>
          <w:szCs w:val="32"/>
          <w:lang w:val="nl-NL"/>
        </w:rPr>
        <w:br w:type="page"/>
      </w:r>
      <w:r w:rsidR="009B1978" w:rsidRPr="009B1978">
        <w:rPr>
          <w:b/>
          <w:bCs/>
          <w:kern w:val="32"/>
          <w:sz w:val="28"/>
          <w:szCs w:val="32"/>
          <w:lang w:val="nl-NL"/>
        </w:rPr>
        <w:lastRenderedPageBreak/>
        <w:t>GIỚI THIỆU</w:t>
      </w:r>
    </w:p>
    <w:p w14:paraId="70BC5316" w14:textId="48AC514D" w:rsidR="00F24C05" w:rsidRDefault="00DD6AA0" w:rsidP="00590D85">
      <w:pPr>
        <w:ind w:firstLine="720"/>
        <w:jc w:val="both"/>
        <w:rPr>
          <w:sz w:val="28"/>
        </w:rPr>
      </w:pPr>
      <w:r w:rsidRPr="00DD6AA0">
        <w:rPr>
          <w:sz w:val="28"/>
        </w:rPr>
        <w:t xml:space="preserve">Từ tháng 12/2019, </w:t>
      </w:r>
      <w:r w:rsidR="00F24C05">
        <w:rPr>
          <w:sz w:val="28"/>
        </w:rPr>
        <w:t>bệnh</w:t>
      </w:r>
      <w:r w:rsidRPr="00DD6AA0">
        <w:rPr>
          <w:sz w:val="28"/>
        </w:rPr>
        <w:t xml:space="preserve"> viêm phổi do vi rút corona chủng mới</w:t>
      </w:r>
      <w:r w:rsidR="00590D85">
        <w:rPr>
          <w:sz w:val="28"/>
        </w:rPr>
        <w:t xml:space="preserve"> gây ra</w:t>
      </w:r>
      <w:r w:rsidRPr="00DD6AA0">
        <w:rPr>
          <w:sz w:val="28"/>
        </w:rPr>
        <w:t xml:space="preserve"> đã</w:t>
      </w:r>
      <w:r w:rsidR="00F24C05">
        <w:rPr>
          <w:sz w:val="28"/>
        </w:rPr>
        <w:t xml:space="preserve"> xuất hiện và lây</w:t>
      </w:r>
      <w:r w:rsidRPr="00DD6AA0">
        <w:rPr>
          <w:sz w:val="28"/>
        </w:rPr>
        <w:t xml:space="preserve"> lan </w:t>
      </w:r>
      <w:r w:rsidR="00F24C05">
        <w:rPr>
          <w:sz w:val="28"/>
        </w:rPr>
        <w:t xml:space="preserve">nhanh chóng </w:t>
      </w:r>
      <w:r w:rsidRPr="00DD6AA0">
        <w:rPr>
          <w:sz w:val="28"/>
        </w:rPr>
        <w:t xml:space="preserve">tới </w:t>
      </w:r>
      <w:r w:rsidR="00F24C05">
        <w:rPr>
          <w:sz w:val="28"/>
        </w:rPr>
        <w:t xml:space="preserve">hầu </w:t>
      </w:r>
      <w:r w:rsidR="00590D85">
        <w:rPr>
          <w:sz w:val="28"/>
        </w:rPr>
        <w:t>h</w:t>
      </w:r>
      <w:r w:rsidR="00F24C05">
        <w:rPr>
          <w:sz w:val="28"/>
        </w:rPr>
        <w:t xml:space="preserve">ết </w:t>
      </w:r>
      <w:r w:rsidRPr="00DD6AA0">
        <w:rPr>
          <w:sz w:val="28"/>
        </w:rPr>
        <w:t>các nước ở mọi châu lục trên thế giới.</w:t>
      </w:r>
      <w:r w:rsidR="00F24C05">
        <w:rPr>
          <w:sz w:val="28"/>
        </w:rPr>
        <w:t xml:space="preserve"> Bệnh COVID-19 đã trở thành </w:t>
      </w:r>
      <w:r w:rsidR="00F24C05" w:rsidRPr="00DD6AA0">
        <w:rPr>
          <w:sz w:val="28"/>
        </w:rPr>
        <w:t>đại dịch toàn cầu</w:t>
      </w:r>
      <w:r w:rsidR="00F24C05">
        <w:rPr>
          <w:sz w:val="28"/>
        </w:rPr>
        <w:t>.</w:t>
      </w:r>
      <w:r w:rsidRPr="00DD6AA0">
        <w:rPr>
          <w:sz w:val="28"/>
        </w:rPr>
        <w:t xml:space="preserve"> </w:t>
      </w:r>
      <w:r w:rsidR="00F24C05">
        <w:rPr>
          <w:sz w:val="28"/>
        </w:rPr>
        <w:t xml:space="preserve">Tính đến ngày 30/6/2020, trên thế giới đã có trên 11 triệu ca mắc và trên nửa triệu người tử vong do COVID-19. </w:t>
      </w:r>
      <w:r w:rsidR="00F24C05" w:rsidRPr="00DD6AA0">
        <w:rPr>
          <w:sz w:val="28"/>
        </w:rPr>
        <w:t>Việt Nam là một trong số ít nước trên thế giới khống chế được số lượng người mắc thấp và chưa có trường hợp tử vong.</w:t>
      </w:r>
    </w:p>
    <w:p w14:paraId="6C4EC7DD" w14:textId="3D9660C3" w:rsidR="00D54556" w:rsidRDefault="00DD6AA0" w:rsidP="00DD6AA0">
      <w:pPr>
        <w:ind w:firstLine="720"/>
        <w:jc w:val="both"/>
        <w:rPr>
          <w:sz w:val="28"/>
        </w:rPr>
      </w:pPr>
      <w:r w:rsidRPr="00DD6AA0">
        <w:rPr>
          <w:sz w:val="28"/>
        </w:rPr>
        <w:t>Trong cuộc chiến chống COVID-19, bệnh viện là nơi phát hiện sớm</w:t>
      </w:r>
      <w:r w:rsidR="007C431A">
        <w:rPr>
          <w:sz w:val="28"/>
        </w:rPr>
        <w:t xml:space="preserve">, điều trị </w:t>
      </w:r>
      <w:r w:rsidRPr="00DD6AA0">
        <w:rPr>
          <w:sz w:val="28"/>
        </w:rPr>
        <w:t>các ca bệnh, giúp ngăn chặn kh</w:t>
      </w:r>
      <w:r w:rsidR="006933A4">
        <w:rPr>
          <w:sz w:val="28"/>
        </w:rPr>
        <w:t>ố</w:t>
      </w:r>
      <w:r w:rsidRPr="00DD6AA0">
        <w:rPr>
          <w:sz w:val="28"/>
        </w:rPr>
        <w:t xml:space="preserve">ng chế dịch bệnh. </w:t>
      </w:r>
      <w:r w:rsidR="007C431A">
        <w:rPr>
          <w:sz w:val="28"/>
        </w:rPr>
        <w:t>Bệnh viện</w:t>
      </w:r>
      <w:r w:rsidRPr="00DD6AA0">
        <w:rPr>
          <w:sz w:val="28"/>
        </w:rPr>
        <w:t xml:space="preserve"> </w:t>
      </w:r>
      <w:r w:rsidR="000B76EA">
        <w:rPr>
          <w:sz w:val="28"/>
        </w:rPr>
        <w:t>cũng là nơi</w:t>
      </w:r>
      <w:r w:rsidR="007C431A">
        <w:rPr>
          <w:sz w:val="28"/>
        </w:rPr>
        <w:t xml:space="preserve"> có nhiều nguy cơ </w:t>
      </w:r>
      <w:r w:rsidRPr="00DD6AA0">
        <w:rPr>
          <w:sz w:val="28"/>
        </w:rPr>
        <w:t>lây</w:t>
      </w:r>
      <w:r w:rsidR="007C431A">
        <w:rPr>
          <w:sz w:val="28"/>
        </w:rPr>
        <w:t xml:space="preserve"> nhiễm</w:t>
      </w:r>
      <w:r w:rsidRPr="00DD6AA0">
        <w:rPr>
          <w:sz w:val="28"/>
        </w:rPr>
        <w:t xml:space="preserve"> và phát tán dịch bệnh. Bên cạnh đó, bệnh viện không chỉ đối phó với dịch bệnh COVID-19 mà</w:t>
      </w:r>
      <w:r w:rsidR="00590D85">
        <w:rPr>
          <w:sz w:val="28"/>
        </w:rPr>
        <w:t xml:space="preserve"> còn đối mặt với các </w:t>
      </w:r>
      <w:r w:rsidRPr="00DD6AA0">
        <w:rPr>
          <w:sz w:val="28"/>
        </w:rPr>
        <w:t xml:space="preserve">dịch bệnh viêm đường hô hấp cấp khác </w:t>
      </w:r>
      <w:r w:rsidR="007C431A">
        <w:rPr>
          <w:sz w:val="28"/>
        </w:rPr>
        <w:t>đang tiềm ẩn trong cộng đồng</w:t>
      </w:r>
      <w:r w:rsidRPr="00DD6AA0">
        <w:rPr>
          <w:sz w:val="28"/>
        </w:rPr>
        <w:t xml:space="preserve"> như bệnh cúm, bệnh sởi, bệnh ho gà, bệnh bạch hầu, bệnh do não mô cầu… Chính vì vậy, bệnh viện cần quan tâm ưu tiên đối phó với dịch bệnh COVID-19 trong giai đoạn trước mắt và các dịch bệnh viêm đường hô hấp cấp khác về mặt lâu dài, bảo đảm hoạt động an toàn, hiệu quả</w:t>
      </w:r>
      <w:r w:rsidR="00590D85">
        <w:rPr>
          <w:sz w:val="28"/>
        </w:rPr>
        <w:t>, chất lượng</w:t>
      </w:r>
      <w:r w:rsidRPr="00DD6AA0">
        <w:rPr>
          <w:sz w:val="28"/>
        </w:rPr>
        <w:t>.</w:t>
      </w:r>
    </w:p>
    <w:p w14:paraId="69F6DEB4" w14:textId="51DA7C68" w:rsidR="00D54556" w:rsidRPr="009B1978" w:rsidRDefault="00D54556" w:rsidP="00DD6AA0">
      <w:pPr>
        <w:ind w:firstLine="720"/>
        <w:jc w:val="both"/>
        <w:rPr>
          <w:sz w:val="28"/>
        </w:rPr>
      </w:pPr>
      <w:r>
        <w:rPr>
          <w:sz w:val="28"/>
        </w:rPr>
        <w:t>Bộ tiêu chí “Bệnh viện An toàn phòng, chống dịch COVID-19 và các dịch bệnh viêm đường hô hấp cấp” được</w:t>
      </w:r>
      <w:r w:rsidR="007C431A">
        <w:rPr>
          <w:sz w:val="28"/>
        </w:rPr>
        <w:t xml:space="preserve"> xây dựng và ban hành </w:t>
      </w:r>
      <w:r w:rsidR="00171AA6">
        <w:rPr>
          <w:sz w:val="28"/>
        </w:rPr>
        <w:t>để</w:t>
      </w:r>
      <w:r w:rsidR="00657E9B">
        <w:rPr>
          <w:sz w:val="28"/>
        </w:rPr>
        <w:t xml:space="preserve"> chỉ đạo,</w:t>
      </w:r>
      <w:r w:rsidR="00171AA6">
        <w:rPr>
          <w:sz w:val="28"/>
        </w:rPr>
        <w:t xml:space="preserve"> hướng dẫn </w:t>
      </w:r>
      <w:r>
        <w:rPr>
          <w:sz w:val="28"/>
        </w:rPr>
        <w:t>các bệnh viện đánh giá thực trạng công tác chuẩn bị</w:t>
      </w:r>
      <w:r w:rsidR="007C431A">
        <w:rPr>
          <w:sz w:val="28"/>
        </w:rPr>
        <w:t>,</w:t>
      </w:r>
      <w:r>
        <w:rPr>
          <w:sz w:val="28"/>
        </w:rPr>
        <w:t xml:space="preserve"> ứng phó với COVID-19 và các dịch bệnh viêm đường hô hấp cấp khác</w:t>
      </w:r>
      <w:r w:rsidR="007C431A">
        <w:rPr>
          <w:sz w:val="28"/>
        </w:rPr>
        <w:t>,</w:t>
      </w:r>
      <w:r w:rsidR="00336309">
        <w:rPr>
          <w:sz w:val="28"/>
        </w:rPr>
        <w:t xml:space="preserve"> giúp bảo vệ người bệnh, người nhà người bệnh và nhân viên y tế phòng ngừa lây nhiễm</w:t>
      </w:r>
      <w:r>
        <w:rPr>
          <w:sz w:val="28"/>
        </w:rPr>
        <w:t xml:space="preserve">. Trên cơ sở thực hiện hoạt động đánh giá theo </w:t>
      </w:r>
      <w:r w:rsidR="00590D85">
        <w:rPr>
          <w:sz w:val="28"/>
        </w:rPr>
        <w:t>B</w:t>
      </w:r>
      <w:r>
        <w:rPr>
          <w:sz w:val="28"/>
        </w:rPr>
        <w:t>ộ tiêu chí này, bệnh viện sẽ</w:t>
      </w:r>
      <w:r w:rsidR="00336309">
        <w:rPr>
          <w:sz w:val="28"/>
        </w:rPr>
        <w:t xml:space="preserve"> xác định được những vấn đề ưu tiên để bảo đảm hoạt động khám</w:t>
      </w:r>
      <w:r w:rsidR="007C431A">
        <w:rPr>
          <w:sz w:val="28"/>
        </w:rPr>
        <w:t>,</w:t>
      </w:r>
      <w:r w:rsidR="00336309">
        <w:rPr>
          <w:sz w:val="28"/>
        </w:rPr>
        <w:t xml:space="preserve"> chữa bệnh an toàn trong bối cảnh xảy ra dịch COVID-19 và các dịch bệnh viêm đường hô hấp cấp khác.</w:t>
      </w:r>
      <w:r>
        <w:rPr>
          <w:sz w:val="28"/>
        </w:rPr>
        <w:t xml:space="preserve"> </w:t>
      </w:r>
    </w:p>
    <w:p w14:paraId="14CBC0B0" w14:textId="3CA3F2F6" w:rsidR="006C378C" w:rsidRPr="000F78FF" w:rsidRDefault="006C378C" w:rsidP="00A16CBC">
      <w:pPr>
        <w:spacing w:before="0" w:after="120" w:line="276" w:lineRule="auto"/>
        <w:ind w:firstLine="720"/>
        <w:jc w:val="both"/>
        <w:rPr>
          <w:b/>
          <w:color w:val="C00000"/>
          <w:sz w:val="32"/>
          <w:lang w:val="nl-NL"/>
        </w:rPr>
      </w:pPr>
    </w:p>
    <w:p w14:paraId="19A26106" w14:textId="77777777" w:rsidR="008C5855" w:rsidRDefault="008C5855">
      <w:pPr>
        <w:spacing w:before="0" w:after="200" w:line="276" w:lineRule="auto"/>
        <w:rPr>
          <w:b/>
          <w:bCs/>
          <w:color w:val="000000"/>
          <w:sz w:val="28"/>
          <w:szCs w:val="28"/>
        </w:rPr>
      </w:pPr>
      <w:r>
        <w:rPr>
          <w:b/>
          <w:bCs/>
          <w:color w:val="000000"/>
          <w:sz w:val="28"/>
          <w:szCs w:val="28"/>
        </w:rPr>
        <w:br w:type="page"/>
      </w:r>
    </w:p>
    <w:p w14:paraId="307BD73B" w14:textId="759614A1" w:rsidR="00F80D22" w:rsidRPr="00104530" w:rsidRDefault="00104530" w:rsidP="00033DAF">
      <w:pPr>
        <w:spacing w:before="0" w:line="480" w:lineRule="auto"/>
        <w:jc w:val="both"/>
        <w:rPr>
          <w:b/>
          <w:color w:val="0000CC"/>
          <w:sz w:val="30"/>
          <w:szCs w:val="26"/>
          <w:lang w:val="nl-NL"/>
        </w:rPr>
      </w:pPr>
      <w:r w:rsidRPr="002E46C7">
        <w:rPr>
          <w:b/>
          <w:bCs/>
          <w:color w:val="000000"/>
          <w:sz w:val="28"/>
          <w:szCs w:val="28"/>
        </w:rPr>
        <w:lastRenderedPageBreak/>
        <w:t>MỤC LỤC</w:t>
      </w:r>
    </w:p>
    <w:tbl>
      <w:tblPr>
        <w:tblW w:w="9634"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418"/>
        <w:gridCol w:w="7306"/>
        <w:gridCol w:w="910"/>
      </w:tblGrid>
      <w:tr w:rsidR="00033DAF" w:rsidRPr="00397E22" w14:paraId="28CB8AF7" w14:textId="77777777" w:rsidTr="006277CB">
        <w:trPr>
          <w:trHeight w:val="360"/>
          <w:tblHeader/>
        </w:trPr>
        <w:tc>
          <w:tcPr>
            <w:tcW w:w="1418" w:type="dxa"/>
            <w:shd w:val="clear" w:color="auto" w:fill="auto"/>
            <w:vAlign w:val="center"/>
            <w:hideMark/>
          </w:tcPr>
          <w:p w14:paraId="652F8B5B" w14:textId="77777777" w:rsidR="00033DAF" w:rsidRPr="00BF7C35" w:rsidRDefault="00033DAF" w:rsidP="00033DAF">
            <w:pPr>
              <w:spacing w:before="20" w:after="20"/>
              <w:rPr>
                <w:b/>
                <w:bCs/>
                <w:color w:val="000000"/>
                <w:sz w:val="26"/>
                <w:szCs w:val="26"/>
              </w:rPr>
            </w:pPr>
            <w:r w:rsidRPr="00BF7C35">
              <w:rPr>
                <w:b/>
                <w:bCs/>
                <w:color w:val="000000"/>
                <w:sz w:val="26"/>
                <w:szCs w:val="26"/>
              </w:rPr>
              <w:t>Chương &amp;</w:t>
            </w:r>
          </w:p>
          <w:p w14:paraId="6C02033D" w14:textId="77777777" w:rsidR="00033DAF" w:rsidRPr="00BF7C35" w:rsidRDefault="00033DAF" w:rsidP="00033DAF">
            <w:pPr>
              <w:spacing w:before="20" w:after="20"/>
              <w:rPr>
                <w:b/>
                <w:bCs/>
                <w:color w:val="000000"/>
                <w:sz w:val="26"/>
                <w:szCs w:val="26"/>
              </w:rPr>
            </w:pPr>
            <w:r w:rsidRPr="00BF7C35">
              <w:rPr>
                <w:b/>
                <w:bCs/>
                <w:color w:val="000000"/>
                <w:sz w:val="26"/>
                <w:szCs w:val="26"/>
              </w:rPr>
              <w:t>Tiêu chí</w:t>
            </w:r>
          </w:p>
        </w:tc>
        <w:tc>
          <w:tcPr>
            <w:tcW w:w="7331" w:type="dxa"/>
            <w:shd w:val="clear" w:color="auto" w:fill="auto"/>
            <w:vAlign w:val="center"/>
            <w:hideMark/>
          </w:tcPr>
          <w:p w14:paraId="24432B8E" w14:textId="77777777" w:rsidR="00033DAF" w:rsidRPr="00397E22" w:rsidRDefault="00033DAF" w:rsidP="00033DAF">
            <w:pPr>
              <w:spacing w:before="20" w:after="20"/>
              <w:jc w:val="both"/>
              <w:rPr>
                <w:b/>
                <w:bCs/>
                <w:color w:val="000000"/>
                <w:sz w:val="26"/>
                <w:szCs w:val="26"/>
              </w:rPr>
            </w:pPr>
            <w:r w:rsidRPr="00397E22">
              <w:rPr>
                <w:b/>
                <w:bCs/>
                <w:color w:val="000000"/>
                <w:sz w:val="26"/>
                <w:szCs w:val="26"/>
              </w:rPr>
              <w:t xml:space="preserve">NỘI DUNG </w:t>
            </w:r>
          </w:p>
        </w:tc>
        <w:tc>
          <w:tcPr>
            <w:tcW w:w="885" w:type="dxa"/>
            <w:vAlign w:val="center"/>
          </w:tcPr>
          <w:p w14:paraId="3FEAABBF" w14:textId="77777777" w:rsidR="00033DAF" w:rsidRPr="005E72DC" w:rsidRDefault="00033DAF" w:rsidP="00033DAF">
            <w:pPr>
              <w:spacing w:before="20" w:after="20"/>
              <w:jc w:val="center"/>
              <w:rPr>
                <w:b/>
                <w:bCs/>
                <w:color w:val="000000"/>
                <w:sz w:val="26"/>
                <w:szCs w:val="26"/>
              </w:rPr>
            </w:pPr>
            <w:r w:rsidRPr="005E72DC">
              <w:rPr>
                <w:b/>
                <w:bCs/>
                <w:color w:val="000000"/>
                <w:sz w:val="26"/>
                <w:szCs w:val="26"/>
              </w:rPr>
              <w:t>Trang</w:t>
            </w:r>
          </w:p>
        </w:tc>
      </w:tr>
      <w:tr w:rsidR="00033DAF" w:rsidRPr="00397E22" w14:paraId="57D603BC" w14:textId="77777777" w:rsidTr="006277CB">
        <w:trPr>
          <w:cantSplit/>
          <w:trHeight w:val="360"/>
        </w:trPr>
        <w:tc>
          <w:tcPr>
            <w:tcW w:w="1418" w:type="dxa"/>
            <w:shd w:val="clear" w:color="auto" w:fill="auto"/>
            <w:vAlign w:val="center"/>
            <w:hideMark/>
          </w:tcPr>
          <w:p w14:paraId="239EF1A3" w14:textId="77777777" w:rsidR="00033DAF" w:rsidRPr="00397E22" w:rsidRDefault="00033DAF" w:rsidP="00033DAF">
            <w:pPr>
              <w:spacing w:before="20" w:after="20"/>
              <w:jc w:val="both"/>
              <w:rPr>
                <w:b/>
                <w:bCs/>
                <w:caps/>
                <w:color w:val="000000"/>
                <w:sz w:val="20"/>
                <w:szCs w:val="20"/>
              </w:rPr>
            </w:pPr>
            <w:r w:rsidRPr="00397E22">
              <w:rPr>
                <w:b/>
                <w:bCs/>
                <w:caps/>
                <w:color w:val="000000"/>
                <w:sz w:val="20"/>
                <w:szCs w:val="20"/>
              </w:rPr>
              <w:t>CHƯƠNG 1</w:t>
            </w:r>
          </w:p>
        </w:tc>
        <w:tc>
          <w:tcPr>
            <w:tcW w:w="7331" w:type="dxa"/>
            <w:shd w:val="clear" w:color="auto" w:fill="auto"/>
            <w:vAlign w:val="center"/>
            <w:hideMark/>
          </w:tcPr>
          <w:p w14:paraId="23A8ADC4" w14:textId="11F07D15" w:rsidR="00033DAF" w:rsidRPr="00397E22" w:rsidRDefault="00033DAF" w:rsidP="00033DAF">
            <w:pPr>
              <w:spacing w:before="20" w:after="20"/>
              <w:jc w:val="both"/>
              <w:rPr>
                <w:b/>
                <w:color w:val="000000"/>
                <w:sz w:val="20"/>
                <w:szCs w:val="20"/>
              </w:rPr>
            </w:pPr>
            <w:r w:rsidRPr="00397E22">
              <w:rPr>
                <w:b/>
                <w:bCs/>
                <w:caps/>
                <w:color w:val="000000"/>
                <w:sz w:val="20"/>
                <w:szCs w:val="20"/>
              </w:rPr>
              <w:t xml:space="preserve">Thành lập Ban chỉ đạo và xây dựng kế hoạch phòng chống dịch </w:t>
            </w:r>
          </w:p>
        </w:tc>
        <w:tc>
          <w:tcPr>
            <w:tcW w:w="885" w:type="dxa"/>
            <w:vAlign w:val="center"/>
          </w:tcPr>
          <w:p w14:paraId="191F10D9" w14:textId="17051E1D" w:rsidR="00033DAF" w:rsidRPr="00397E22" w:rsidRDefault="00BF7C35" w:rsidP="00033DAF">
            <w:pPr>
              <w:spacing w:before="20" w:after="20"/>
              <w:jc w:val="center"/>
              <w:rPr>
                <w:bCs/>
                <w:color w:val="000000"/>
                <w:sz w:val="26"/>
                <w:szCs w:val="26"/>
              </w:rPr>
            </w:pPr>
            <w:r>
              <w:rPr>
                <w:bCs/>
                <w:color w:val="000000"/>
                <w:sz w:val="26"/>
                <w:szCs w:val="26"/>
              </w:rPr>
              <w:t>4</w:t>
            </w:r>
          </w:p>
        </w:tc>
      </w:tr>
      <w:tr w:rsidR="00BF7C35" w:rsidRPr="00397E22" w14:paraId="78758EAF" w14:textId="77777777" w:rsidTr="006277CB">
        <w:trPr>
          <w:cantSplit/>
          <w:trHeight w:val="370"/>
        </w:trPr>
        <w:tc>
          <w:tcPr>
            <w:tcW w:w="1418" w:type="dxa"/>
            <w:shd w:val="clear" w:color="auto" w:fill="auto"/>
            <w:noWrap/>
            <w:vAlign w:val="bottom"/>
            <w:hideMark/>
          </w:tcPr>
          <w:p w14:paraId="485A3842"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1.1</w:t>
            </w:r>
          </w:p>
        </w:tc>
        <w:tc>
          <w:tcPr>
            <w:tcW w:w="7331" w:type="dxa"/>
            <w:shd w:val="clear" w:color="auto" w:fill="auto"/>
            <w:vAlign w:val="center"/>
            <w:hideMark/>
          </w:tcPr>
          <w:p w14:paraId="482D2A92"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Xây dựng, kiện toàn Ban chỉ đạo phòng, chống dịch và các Tổ công tác của bệnh viện </w:t>
            </w:r>
          </w:p>
        </w:tc>
        <w:tc>
          <w:tcPr>
            <w:tcW w:w="885" w:type="dxa"/>
          </w:tcPr>
          <w:p w14:paraId="07C700C7" w14:textId="7AF35307" w:rsidR="00BF7C35" w:rsidRPr="00397E22" w:rsidRDefault="00BF7C35" w:rsidP="00033DAF">
            <w:pPr>
              <w:spacing w:before="20" w:after="20"/>
              <w:jc w:val="center"/>
              <w:rPr>
                <w:bCs/>
                <w:color w:val="000000"/>
                <w:sz w:val="26"/>
                <w:szCs w:val="26"/>
              </w:rPr>
            </w:pPr>
            <w:r w:rsidRPr="00AE09DA">
              <w:rPr>
                <w:bCs/>
                <w:color w:val="000000"/>
                <w:sz w:val="26"/>
                <w:szCs w:val="26"/>
              </w:rPr>
              <w:t>4</w:t>
            </w:r>
          </w:p>
        </w:tc>
      </w:tr>
      <w:tr w:rsidR="00BF7C35" w:rsidRPr="00397E22" w14:paraId="57434E54" w14:textId="77777777" w:rsidTr="006277CB">
        <w:trPr>
          <w:cantSplit/>
          <w:trHeight w:val="370"/>
        </w:trPr>
        <w:tc>
          <w:tcPr>
            <w:tcW w:w="1418" w:type="dxa"/>
            <w:shd w:val="clear" w:color="auto" w:fill="auto"/>
            <w:noWrap/>
            <w:vAlign w:val="bottom"/>
            <w:hideMark/>
          </w:tcPr>
          <w:p w14:paraId="50EFB8D9"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1.2</w:t>
            </w:r>
          </w:p>
        </w:tc>
        <w:tc>
          <w:tcPr>
            <w:tcW w:w="7331" w:type="dxa"/>
            <w:shd w:val="clear" w:color="auto" w:fill="auto"/>
            <w:vAlign w:val="center"/>
            <w:hideMark/>
          </w:tcPr>
          <w:p w14:paraId="17933E9E" w14:textId="51FB5A15" w:rsidR="00BF7C35" w:rsidRPr="00343A47" w:rsidRDefault="00BF7C35" w:rsidP="00033DAF">
            <w:pPr>
              <w:spacing w:before="20" w:after="20"/>
              <w:jc w:val="both"/>
              <w:rPr>
                <w:b/>
                <w:bCs/>
                <w:color w:val="000000"/>
                <w:sz w:val="26"/>
                <w:szCs w:val="26"/>
              </w:rPr>
            </w:pPr>
            <w:r w:rsidRPr="00397E22">
              <w:rPr>
                <w:bCs/>
                <w:color w:val="000000"/>
                <w:sz w:val="26"/>
                <w:szCs w:val="26"/>
              </w:rPr>
              <w:t xml:space="preserve">Chuẩn bị chi tiết kế hoạch ứng phó khi dịch bệnh xảy ra trong bệnh viện </w:t>
            </w:r>
          </w:p>
        </w:tc>
        <w:tc>
          <w:tcPr>
            <w:tcW w:w="885" w:type="dxa"/>
          </w:tcPr>
          <w:p w14:paraId="06D5E874" w14:textId="1F4DB8E9" w:rsidR="00BF7C35" w:rsidRPr="00397E22" w:rsidRDefault="00BF7C35" w:rsidP="00033DAF">
            <w:pPr>
              <w:spacing w:before="20" w:after="20"/>
              <w:jc w:val="center"/>
              <w:rPr>
                <w:bCs/>
                <w:color w:val="000000"/>
                <w:sz w:val="26"/>
                <w:szCs w:val="26"/>
              </w:rPr>
            </w:pPr>
            <w:r w:rsidRPr="00AE09DA">
              <w:rPr>
                <w:bCs/>
                <w:color w:val="000000"/>
                <w:sz w:val="26"/>
                <w:szCs w:val="26"/>
              </w:rPr>
              <w:t>4</w:t>
            </w:r>
          </w:p>
        </w:tc>
      </w:tr>
      <w:tr w:rsidR="00BF7C35" w:rsidRPr="00397E22" w14:paraId="0392AF6B" w14:textId="77777777" w:rsidTr="006277CB">
        <w:trPr>
          <w:cantSplit/>
          <w:trHeight w:val="370"/>
        </w:trPr>
        <w:tc>
          <w:tcPr>
            <w:tcW w:w="1418" w:type="dxa"/>
            <w:shd w:val="clear" w:color="auto" w:fill="auto"/>
            <w:noWrap/>
            <w:vAlign w:val="bottom"/>
            <w:hideMark/>
          </w:tcPr>
          <w:p w14:paraId="4C20E274"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1.3</w:t>
            </w:r>
          </w:p>
        </w:tc>
        <w:tc>
          <w:tcPr>
            <w:tcW w:w="7331" w:type="dxa"/>
            <w:shd w:val="clear" w:color="auto" w:fill="auto"/>
            <w:vAlign w:val="center"/>
            <w:hideMark/>
          </w:tcPr>
          <w:p w14:paraId="249C523C" w14:textId="32BBAE19" w:rsidR="00BF7C35" w:rsidRPr="00397E22" w:rsidRDefault="00BF7C35" w:rsidP="00033DAF">
            <w:pPr>
              <w:spacing w:before="20" w:after="20"/>
              <w:jc w:val="both"/>
              <w:rPr>
                <w:bCs/>
                <w:color w:val="000000"/>
                <w:sz w:val="26"/>
                <w:szCs w:val="26"/>
              </w:rPr>
            </w:pPr>
            <w:r w:rsidRPr="00397E22">
              <w:rPr>
                <w:bCs/>
                <w:color w:val="000000"/>
                <w:sz w:val="26"/>
                <w:szCs w:val="26"/>
              </w:rPr>
              <w:t>Chuẩn bị đầy đủ các phương án ứng phó với tình huống dịch bệnh khi có công bố dịch</w:t>
            </w:r>
          </w:p>
        </w:tc>
        <w:tc>
          <w:tcPr>
            <w:tcW w:w="885" w:type="dxa"/>
          </w:tcPr>
          <w:p w14:paraId="1C0B9653" w14:textId="4E5DFF01" w:rsidR="00BF7C35" w:rsidRPr="00397E22" w:rsidRDefault="00BF7C35" w:rsidP="00033DAF">
            <w:pPr>
              <w:spacing w:before="20" w:after="20"/>
              <w:jc w:val="center"/>
              <w:rPr>
                <w:bCs/>
                <w:color w:val="000000"/>
                <w:sz w:val="26"/>
                <w:szCs w:val="26"/>
              </w:rPr>
            </w:pPr>
            <w:r w:rsidRPr="00AE09DA">
              <w:rPr>
                <w:bCs/>
                <w:color w:val="000000"/>
                <w:sz w:val="26"/>
                <w:szCs w:val="26"/>
              </w:rPr>
              <w:t>4</w:t>
            </w:r>
          </w:p>
        </w:tc>
      </w:tr>
      <w:tr w:rsidR="00BF7C35" w:rsidRPr="00397E22" w14:paraId="6A4CD608" w14:textId="77777777" w:rsidTr="006277CB">
        <w:trPr>
          <w:cantSplit/>
          <w:trHeight w:val="370"/>
        </w:trPr>
        <w:tc>
          <w:tcPr>
            <w:tcW w:w="1418" w:type="dxa"/>
            <w:shd w:val="clear" w:color="auto" w:fill="auto"/>
            <w:noWrap/>
            <w:vAlign w:val="bottom"/>
            <w:hideMark/>
          </w:tcPr>
          <w:p w14:paraId="2D60575E"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1.4</w:t>
            </w:r>
          </w:p>
        </w:tc>
        <w:tc>
          <w:tcPr>
            <w:tcW w:w="7331" w:type="dxa"/>
            <w:shd w:val="clear" w:color="auto" w:fill="auto"/>
            <w:vAlign w:val="center"/>
            <w:hideMark/>
          </w:tcPr>
          <w:p w14:paraId="64046D2A" w14:textId="6512C015" w:rsidR="00BF7C35" w:rsidRPr="00397E22" w:rsidRDefault="00BF7C35" w:rsidP="00033DAF">
            <w:pPr>
              <w:spacing w:before="20" w:after="20"/>
              <w:jc w:val="both"/>
              <w:rPr>
                <w:bCs/>
                <w:color w:val="000000"/>
                <w:sz w:val="26"/>
                <w:szCs w:val="26"/>
              </w:rPr>
            </w:pPr>
            <w:r w:rsidRPr="00397E22">
              <w:rPr>
                <w:bCs/>
                <w:color w:val="000000"/>
                <w:sz w:val="26"/>
                <w:szCs w:val="26"/>
              </w:rPr>
              <w:t xml:space="preserve">Thực hiện mua sắm dự trữ trang thiết bị, vật tư phòng, chống dịch bệnh </w:t>
            </w:r>
          </w:p>
        </w:tc>
        <w:tc>
          <w:tcPr>
            <w:tcW w:w="885" w:type="dxa"/>
          </w:tcPr>
          <w:p w14:paraId="18DCD10E" w14:textId="0BFA66C3" w:rsidR="00BF7C35" w:rsidRPr="00397E22" w:rsidRDefault="00BF7C35" w:rsidP="00033DAF">
            <w:pPr>
              <w:spacing w:before="20" w:after="20"/>
              <w:jc w:val="center"/>
              <w:rPr>
                <w:bCs/>
                <w:color w:val="000000"/>
                <w:sz w:val="26"/>
                <w:szCs w:val="26"/>
              </w:rPr>
            </w:pPr>
            <w:r w:rsidRPr="00AE09DA">
              <w:rPr>
                <w:bCs/>
                <w:color w:val="000000"/>
                <w:sz w:val="26"/>
                <w:szCs w:val="26"/>
              </w:rPr>
              <w:t>4</w:t>
            </w:r>
          </w:p>
        </w:tc>
      </w:tr>
      <w:tr w:rsidR="00BF7C35" w:rsidRPr="00397E22" w14:paraId="18606D7B" w14:textId="77777777" w:rsidTr="006277CB">
        <w:trPr>
          <w:cantSplit/>
          <w:trHeight w:val="370"/>
        </w:trPr>
        <w:tc>
          <w:tcPr>
            <w:tcW w:w="1418" w:type="dxa"/>
            <w:shd w:val="clear" w:color="auto" w:fill="auto"/>
            <w:noWrap/>
            <w:vAlign w:val="bottom"/>
            <w:hideMark/>
          </w:tcPr>
          <w:p w14:paraId="20BBE9D8"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1.5</w:t>
            </w:r>
          </w:p>
        </w:tc>
        <w:tc>
          <w:tcPr>
            <w:tcW w:w="7331" w:type="dxa"/>
            <w:shd w:val="clear" w:color="auto" w:fill="auto"/>
            <w:vAlign w:val="center"/>
            <w:hideMark/>
          </w:tcPr>
          <w:p w14:paraId="6406BD63"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Chuẩn bị khu vực cách ly cho nhân viên y tế </w:t>
            </w:r>
          </w:p>
        </w:tc>
        <w:tc>
          <w:tcPr>
            <w:tcW w:w="885" w:type="dxa"/>
          </w:tcPr>
          <w:p w14:paraId="719C6876" w14:textId="7E0C069E" w:rsidR="00BF7C35" w:rsidRPr="00397E22" w:rsidRDefault="00BF7C35" w:rsidP="00033DAF">
            <w:pPr>
              <w:spacing w:before="20" w:after="20"/>
              <w:jc w:val="center"/>
              <w:rPr>
                <w:bCs/>
                <w:color w:val="000000"/>
                <w:sz w:val="26"/>
                <w:szCs w:val="26"/>
              </w:rPr>
            </w:pPr>
            <w:r w:rsidRPr="00B17C6E">
              <w:rPr>
                <w:bCs/>
                <w:color w:val="000000"/>
                <w:sz w:val="26"/>
                <w:szCs w:val="26"/>
              </w:rPr>
              <w:t>5</w:t>
            </w:r>
          </w:p>
        </w:tc>
      </w:tr>
      <w:tr w:rsidR="00BF7C35" w:rsidRPr="00397E22" w14:paraId="251E635E" w14:textId="77777777" w:rsidTr="006277CB">
        <w:trPr>
          <w:cantSplit/>
          <w:trHeight w:val="370"/>
        </w:trPr>
        <w:tc>
          <w:tcPr>
            <w:tcW w:w="1418" w:type="dxa"/>
            <w:shd w:val="clear" w:color="auto" w:fill="auto"/>
            <w:noWrap/>
            <w:vAlign w:val="bottom"/>
          </w:tcPr>
          <w:p w14:paraId="4654CFD7" w14:textId="77777777" w:rsidR="00BF7C35" w:rsidRPr="00BF7C35" w:rsidRDefault="00BF7C35" w:rsidP="00343A47">
            <w:pPr>
              <w:spacing w:before="20" w:after="60"/>
              <w:jc w:val="both"/>
              <w:rPr>
                <w:b/>
                <w:bCs/>
                <w:color w:val="000000"/>
                <w:sz w:val="20"/>
                <w:szCs w:val="20"/>
              </w:rPr>
            </w:pPr>
            <w:r w:rsidRPr="00BF7C35">
              <w:rPr>
                <w:b/>
                <w:bCs/>
                <w:color w:val="000000"/>
                <w:sz w:val="20"/>
                <w:szCs w:val="20"/>
              </w:rPr>
              <w:t>CHƯƠNG 2</w:t>
            </w:r>
          </w:p>
        </w:tc>
        <w:tc>
          <w:tcPr>
            <w:tcW w:w="7331" w:type="dxa"/>
            <w:shd w:val="clear" w:color="auto" w:fill="auto"/>
            <w:vAlign w:val="center"/>
          </w:tcPr>
          <w:p w14:paraId="3EB641DF" w14:textId="77777777" w:rsidR="00BF7C35" w:rsidRPr="00397E22" w:rsidRDefault="00BF7C35" w:rsidP="00033DAF">
            <w:pPr>
              <w:spacing w:before="20" w:after="20"/>
              <w:jc w:val="both"/>
              <w:rPr>
                <w:bCs/>
                <w:color w:val="000000"/>
                <w:sz w:val="20"/>
                <w:szCs w:val="20"/>
              </w:rPr>
            </w:pPr>
            <w:r w:rsidRPr="00397E22">
              <w:rPr>
                <w:b/>
                <w:bCs/>
                <w:color w:val="000000"/>
                <w:sz w:val="20"/>
                <w:szCs w:val="20"/>
              </w:rPr>
              <w:t>ĐÀO TẠO VÀ TẬP HUẤN</w:t>
            </w:r>
          </w:p>
        </w:tc>
        <w:tc>
          <w:tcPr>
            <w:tcW w:w="885" w:type="dxa"/>
          </w:tcPr>
          <w:p w14:paraId="7109EEE3" w14:textId="386E5270" w:rsidR="00BF7C35" w:rsidRPr="00397E22" w:rsidRDefault="00BF7C35" w:rsidP="00033DAF">
            <w:pPr>
              <w:spacing w:before="20" w:after="20"/>
              <w:jc w:val="center"/>
              <w:rPr>
                <w:bCs/>
                <w:color w:val="000000"/>
                <w:sz w:val="26"/>
                <w:szCs w:val="26"/>
              </w:rPr>
            </w:pPr>
            <w:r w:rsidRPr="00B17C6E">
              <w:rPr>
                <w:bCs/>
                <w:color w:val="000000"/>
                <w:sz w:val="26"/>
                <w:szCs w:val="26"/>
              </w:rPr>
              <w:t>5</w:t>
            </w:r>
          </w:p>
        </w:tc>
      </w:tr>
      <w:tr w:rsidR="00BF7C35" w:rsidRPr="00397E22" w14:paraId="570B9D8B" w14:textId="77777777" w:rsidTr="006277CB">
        <w:trPr>
          <w:cantSplit/>
          <w:trHeight w:val="380"/>
        </w:trPr>
        <w:tc>
          <w:tcPr>
            <w:tcW w:w="1418" w:type="dxa"/>
            <w:shd w:val="clear" w:color="auto" w:fill="auto"/>
            <w:noWrap/>
            <w:vAlign w:val="bottom"/>
            <w:hideMark/>
          </w:tcPr>
          <w:p w14:paraId="19D6CC04"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2.1</w:t>
            </w:r>
          </w:p>
        </w:tc>
        <w:tc>
          <w:tcPr>
            <w:tcW w:w="7331" w:type="dxa"/>
            <w:shd w:val="clear" w:color="auto" w:fill="auto"/>
            <w:vAlign w:val="center"/>
            <w:hideMark/>
          </w:tcPr>
          <w:p w14:paraId="605D7823" w14:textId="47FB59D2" w:rsidR="00BF7C35" w:rsidRPr="00397E22" w:rsidRDefault="00BF7C35" w:rsidP="00033DAF">
            <w:pPr>
              <w:spacing w:before="20" w:after="20"/>
              <w:jc w:val="both"/>
              <w:rPr>
                <w:bCs/>
                <w:color w:val="000000"/>
                <w:sz w:val="26"/>
                <w:szCs w:val="26"/>
              </w:rPr>
            </w:pPr>
            <w:r w:rsidRPr="00EA4D7A">
              <w:rPr>
                <w:bCs/>
                <w:color w:val="000000"/>
                <w:sz w:val="26"/>
                <w:szCs w:val="26"/>
              </w:rPr>
              <w:t xml:space="preserve">Tập huấn cho toàn bộ nhân viên về các quy trình phòng chống dịch bệnh phù hợp với vị trí làm việc </w:t>
            </w:r>
          </w:p>
        </w:tc>
        <w:tc>
          <w:tcPr>
            <w:tcW w:w="885" w:type="dxa"/>
          </w:tcPr>
          <w:p w14:paraId="7CD6C9E0" w14:textId="496430DD" w:rsidR="00BF7C35" w:rsidRPr="00397E22" w:rsidRDefault="00BF7C35" w:rsidP="00033DAF">
            <w:pPr>
              <w:spacing w:before="20" w:after="20"/>
              <w:jc w:val="center"/>
              <w:rPr>
                <w:bCs/>
                <w:color w:val="000000"/>
                <w:sz w:val="26"/>
                <w:szCs w:val="26"/>
              </w:rPr>
            </w:pPr>
            <w:r w:rsidRPr="00B17C6E">
              <w:rPr>
                <w:bCs/>
                <w:color w:val="000000"/>
                <w:sz w:val="26"/>
                <w:szCs w:val="26"/>
              </w:rPr>
              <w:t>5</w:t>
            </w:r>
          </w:p>
        </w:tc>
      </w:tr>
      <w:tr w:rsidR="00BF7C35" w:rsidRPr="00397E22" w14:paraId="3F53C696" w14:textId="77777777" w:rsidTr="006277CB">
        <w:trPr>
          <w:cantSplit/>
          <w:trHeight w:val="370"/>
        </w:trPr>
        <w:tc>
          <w:tcPr>
            <w:tcW w:w="1418" w:type="dxa"/>
            <w:shd w:val="clear" w:color="auto" w:fill="auto"/>
            <w:noWrap/>
            <w:vAlign w:val="bottom"/>
            <w:hideMark/>
          </w:tcPr>
          <w:p w14:paraId="73A7D168"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2.2</w:t>
            </w:r>
          </w:p>
        </w:tc>
        <w:tc>
          <w:tcPr>
            <w:tcW w:w="7331" w:type="dxa"/>
            <w:shd w:val="clear" w:color="auto" w:fill="auto"/>
            <w:vAlign w:val="center"/>
            <w:hideMark/>
          </w:tcPr>
          <w:p w14:paraId="081982EA"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Tập huấn đào tạo nhân lực dự bị trong trường hợp thiếu hụt nhân lực chính do dịch bệnh </w:t>
            </w:r>
          </w:p>
        </w:tc>
        <w:tc>
          <w:tcPr>
            <w:tcW w:w="885" w:type="dxa"/>
          </w:tcPr>
          <w:p w14:paraId="55BFEF7F" w14:textId="3349F556" w:rsidR="00BF7C35" w:rsidRPr="00397E22" w:rsidRDefault="00BF7C35" w:rsidP="00033DAF">
            <w:pPr>
              <w:spacing w:before="20" w:after="20"/>
              <w:jc w:val="center"/>
              <w:rPr>
                <w:bCs/>
                <w:color w:val="000000"/>
                <w:sz w:val="26"/>
                <w:szCs w:val="26"/>
              </w:rPr>
            </w:pPr>
            <w:r w:rsidRPr="00B17C6E">
              <w:rPr>
                <w:bCs/>
                <w:color w:val="000000"/>
                <w:sz w:val="26"/>
                <w:szCs w:val="26"/>
              </w:rPr>
              <w:t>5</w:t>
            </w:r>
          </w:p>
        </w:tc>
      </w:tr>
      <w:tr w:rsidR="00BF7C35" w:rsidRPr="00397E22" w14:paraId="23615897" w14:textId="77777777" w:rsidTr="006277CB">
        <w:trPr>
          <w:cantSplit/>
          <w:trHeight w:val="370"/>
        </w:trPr>
        <w:tc>
          <w:tcPr>
            <w:tcW w:w="1418" w:type="dxa"/>
            <w:shd w:val="clear" w:color="auto" w:fill="auto"/>
            <w:noWrap/>
            <w:vAlign w:val="bottom"/>
          </w:tcPr>
          <w:p w14:paraId="0BF62E1B" w14:textId="77777777" w:rsidR="00BF7C35" w:rsidRPr="00343A47" w:rsidRDefault="00BF7C35" w:rsidP="00343A47">
            <w:pPr>
              <w:spacing w:before="20" w:after="60"/>
              <w:jc w:val="both"/>
              <w:rPr>
                <w:b/>
                <w:bCs/>
                <w:color w:val="000000"/>
                <w:sz w:val="20"/>
                <w:szCs w:val="20"/>
              </w:rPr>
            </w:pPr>
            <w:r w:rsidRPr="00343A47">
              <w:rPr>
                <w:b/>
                <w:bCs/>
                <w:color w:val="000000"/>
                <w:sz w:val="20"/>
                <w:szCs w:val="20"/>
              </w:rPr>
              <w:t>CHƯƠNG 3</w:t>
            </w:r>
          </w:p>
        </w:tc>
        <w:tc>
          <w:tcPr>
            <w:tcW w:w="7331" w:type="dxa"/>
            <w:shd w:val="clear" w:color="auto" w:fill="auto"/>
            <w:vAlign w:val="center"/>
          </w:tcPr>
          <w:p w14:paraId="7E536B77" w14:textId="77777777" w:rsidR="00BF7C35" w:rsidRPr="00397E22" w:rsidRDefault="00BF7C35" w:rsidP="00033DAF">
            <w:pPr>
              <w:spacing w:before="20" w:after="20"/>
              <w:jc w:val="both"/>
              <w:rPr>
                <w:b/>
                <w:bCs/>
                <w:color w:val="000000"/>
                <w:sz w:val="20"/>
                <w:szCs w:val="20"/>
              </w:rPr>
            </w:pPr>
            <w:r w:rsidRPr="00397E22">
              <w:rPr>
                <w:b/>
                <w:bCs/>
                <w:color w:val="000000"/>
                <w:sz w:val="20"/>
                <w:szCs w:val="20"/>
              </w:rPr>
              <w:t>CÁC BIỆN PHÁP PHÒNG NGỪA CHUNG</w:t>
            </w:r>
          </w:p>
        </w:tc>
        <w:tc>
          <w:tcPr>
            <w:tcW w:w="885" w:type="dxa"/>
          </w:tcPr>
          <w:p w14:paraId="614EB422" w14:textId="79E08C64" w:rsidR="00BF7C35" w:rsidRPr="00397E22" w:rsidRDefault="00BF7C35" w:rsidP="00033DAF">
            <w:pPr>
              <w:spacing w:before="20" w:after="20"/>
              <w:jc w:val="center"/>
              <w:rPr>
                <w:bCs/>
                <w:color w:val="000000"/>
                <w:sz w:val="26"/>
                <w:szCs w:val="26"/>
              </w:rPr>
            </w:pPr>
            <w:r w:rsidRPr="00D64F0D">
              <w:rPr>
                <w:bCs/>
                <w:color w:val="000000"/>
                <w:sz w:val="26"/>
                <w:szCs w:val="26"/>
              </w:rPr>
              <w:t>6</w:t>
            </w:r>
          </w:p>
        </w:tc>
      </w:tr>
      <w:tr w:rsidR="00BF7C35" w:rsidRPr="00397E22" w14:paraId="77344F82" w14:textId="77777777" w:rsidTr="006277CB">
        <w:trPr>
          <w:cantSplit/>
          <w:trHeight w:val="370"/>
        </w:trPr>
        <w:tc>
          <w:tcPr>
            <w:tcW w:w="1418" w:type="dxa"/>
            <w:shd w:val="clear" w:color="auto" w:fill="auto"/>
            <w:noWrap/>
            <w:vAlign w:val="bottom"/>
            <w:hideMark/>
          </w:tcPr>
          <w:p w14:paraId="68906355"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3.1</w:t>
            </w:r>
          </w:p>
        </w:tc>
        <w:tc>
          <w:tcPr>
            <w:tcW w:w="7331" w:type="dxa"/>
            <w:shd w:val="clear" w:color="auto" w:fill="auto"/>
            <w:vAlign w:val="center"/>
            <w:hideMark/>
          </w:tcPr>
          <w:p w14:paraId="063FA2DA" w14:textId="10B19E11" w:rsidR="00BF7C35" w:rsidRPr="00397E22" w:rsidRDefault="00BF7C35" w:rsidP="00033DAF">
            <w:pPr>
              <w:spacing w:before="20" w:after="20"/>
              <w:jc w:val="both"/>
              <w:rPr>
                <w:bCs/>
                <w:color w:val="000000"/>
                <w:sz w:val="26"/>
                <w:szCs w:val="26"/>
              </w:rPr>
            </w:pPr>
            <w:r w:rsidRPr="00397E22">
              <w:rPr>
                <w:bCs/>
                <w:color w:val="000000"/>
                <w:sz w:val="26"/>
                <w:szCs w:val="26"/>
              </w:rPr>
              <w:t>Quy định kiểm soát việc đeo khẩu trang trong bệnh viện</w:t>
            </w:r>
          </w:p>
        </w:tc>
        <w:tc>
          <w:tcPr>
            <w:tcW w:w="885" w:type="dxa"/>
          </w:tcPr>
          <w:p w14:paraId="5257390B" w14:textId="096BDF00" w:rsidR="00BF7C35" w:rsidRPr="00397E22" w:rsidRDefault="00BF7C35" w:rsidP="00033DAF">
            <w:pPr>
              <w:spacing w:before="20" w:after="20"/>
              <w:jc w:val="center"/>
              <w:rPr>
                <w:bCs/>
                <w:color w:val="000000"/>
                <w:sz w:val="26"/>
                <w:szCs w:val="26"/>
              </w:rPr>
            </w:pPr>
            <w:r w:rsidRPr="00D64F0D">
              <w:rPr>
                <w:bCs/>
                <w:color w:val="000000"/>
                <w:sz w:val="26"/>
                <w:szCs w:val="26"/>
              </w:rPr>
              <w:t>6</w:t>
            </w:r>
          </w:p>
        </w:tc>
      </w:tr>
      <w:tr w:rsidR="00BF7C35" w:rsidRPr="00397E22" w14:paraId="1D2DDEB4" w14:textId="77777777" w:rsidTr="006277CB">
        <w:trPr>
          <w:cantSplit/>
          <w:trHeight w:val="370"/>
        </w:trPr>
        <w:tc>
          <w:tcPr>
            <w:tcW w:w="1418" w:type="dxa"/>
            <w:shd w:val="clear" w:color="auto" w:fill="auto"/>
            <w:noWrap/>
            <w:vAlign w:val="bottom"/>
            <w:hideMark/>
          </w:tcPr>
          <w:p w14:paraId="2CDB1960"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3.2</w:t>
            </w:r>
          </w:p>
        </w:tc>
        <w:tc>
          <w:tcPr>
            <w:tcW w:w="7331" w:type="dxa"/>
            <w:shd w:val="clear" w:color="auto" w:fill="auto"/>
            <w:vAlign w:val="center"/>
            <w:hideMark/>
          </w:tcPr>
          <w:p w14:paraId="6C69481F"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Mức độ tuân thủ việc đeo khẩu trang </w:t>
            </w:r>
          </w:p>
        </w:tc>
        <w:tc>
          <w:tcPr>
            <w:tcW w:w="885" w:type="dxa"/>
          </w:tcPr>
          <w:p w14:paraId="1E00BBB5" w14:textId="3C0D9335" w:rsidR="00BF7C35" w:rsidRPr="00397E22" w:rsidRDefault="00BF7C35" w:rsidP="00033DAF">
            <w:pPr>
              <w:spacing w:before="20" w:after="20"/>
              <w:jc w:val="center"/>
              <w:rPr>
                <w:bCs/>
                <w:color w:val="000000"/>
                <w:sz w:val="26"/>
                <w:szCs w:val="26"/>
              </w:rPr>
            </w:pPr>
            <w:r w:rsidRPr="00D64F0D">
              <w:rPr>
                <w:bCs/>
                <w:color w:val="000000"/>
                <w:sz w:val="26"/>
                <w:szCs w:val="26"/>
              </w:rPr>
              <w:t>6</w:t>
            </w:r>
          </w:p>
        </w:tc>
      </w:tr>
      <w:tr w:rsidR="00BF7C35" w:rsidRPr="00397E22" w14:paraId="1F754E16" w14:textId="77777777" w:rsidTr="006277CB">
        <w:trPr>
          <w:cantSplit/>
          <w:trHeight w:val="370"/>
        </w:trPr>
        <w:tc>
          <w:tcPr>
            <w:tcW w:w="1418" w:type="dxa"/>
            <w:shd w:val="clear" w:color="auto" w:fill="auto"/>
            <w:noWrap/>
            <w:vAlign w:val="bottom"/>
            <w:hideMark/>
          </w:tcPr>
          <w:p w14:paraId="03C571F7"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3.3</w:t>
            </w:r>
          </w:p>
        </w:tc>
        <w:tc>
          <w:tcPr>
            <w:tcW w:w="7331" w:type="dxa"/>
            <w:shd w:val="clear" w:color="auto" w:fill="auto"/>
            <w:vAlign w:val="center"/>
            <w:hideMark/>
          </w:tcPr>
          <w:p w14:paraId="48B1CAA6" w14:textId="77777777" w:rsidR="00BF7C35" w:rsidRPr="00397E22" w:rsidRDefault="00BF7C35" w:rsidP="00033DAF">
            <w:pPr>
              <w:spacing w:before="20" w:after="20"/>
              <w:jc w:val="both"/>
              <w:rPr>
                <w:bCs/>
                <w:color w:val="000000"/>
                <w:sz w:val="26"/>
                <w:szCs w:val="26"/>
              </w:rPr>
            </w:pPr>
            <w:r>
              <w:rPr>
                <w:bCs/>
                <w:color w:val="000000"/>
                <w:sz w:val="26"/>
                <w:szCs w:val="26"/>
              </w:rPr>
              <w:t>Vệ sinh</w:t>
            </w:r>
            <w:r w:rsidRPr="00397E22">
              <w:rPr>
                <w:bCs/>
                <w:color w:val="000000"/>
                <w:sz w:val="26"/>
                <w:szCs w:val="26"/>
              </w:rPr>
              <w:t xml:space="preserve"> tay trong bệnh viện </w:t>
            </w:r>
          </w:p>
        </w:tc>
        <w:tc>
          <w:tcPr>
            <w:tcW w:w="885" w:type="dxa"/>
          </w:tcPr>
          <w:p w14:paraId="67B82BCD" w14:textId="6103B37C" w:rsidR="00BF7C35" w:rsidRPr="00397E22" w:rsidRDefault="00BF7C35" w:rsidP="00033DAF">
            <w:pPr>
              <w:spacing w:before="20" w:after="20"/>
              <w:jc w:val="center"/>
              <w:rPr>
                <w:bCs/>
                <w:color w:val="000000"/>
                <w:sz w:val="26"/>
                <w:szCs w:val="26"/>
              </w:rPr>
            </w:pPr>
            <w:r w:rsidRPr="00D64F0D">
              <w:rPr>
                <w:bCs/>
                <w:color w:val="000000"/>
                <w:sz w:val="26"/>
                <w:szCs w:val="26"/>
              </w:rPr>
              <w:t>6</w:t>
            </w:r>
          </w:p>
        </w:tc>
      </w:tr>
      <w:tr w:rsidR="00BF7C35" w:rsidRPr="00397E22" w14:paraId="391EAE93" w14:textId="77777777" w:rsidTr="006277CB">
        <w:trPr>
          <w:cantSplit/>
          <w:trHeight w:val="370"/>
        </w:trPr>
        <w:tc>
          <w:tcPr>
            <w:tcW w:w="1418" w:type="dxa"/>
            <w:shd w:val="clear" w:color="auto" w:fill="auto"/>
            <w:noWrap/>
            <w:vAlign w:val="bottom"/>
            <w:hideMark/>
          </w:tcPr>
          <w:p w14:paraId="72416A12" w14:textId="77777777" w:rsidR="00BF7C35" w:rsidRPr="00343A47" w:rsidRDefault="00BF7C35" w:rsidP="00343A47">
            <w:pPr>
              <w:spacing w:before="20" w:after="60"/>
              <w:jc w:val="both"/>
              <w:rPr>
                <w:b/>
                <w:bCs/>
                <w:color w:val="000000"/>
                <w:sz w:val="20"/>
                <w:szCs w:val="20"/>
              </w:rPr>
            </w:pPr>
            <w:r w:rsidRPr="00343A47">
              <w:rPr>
                <w:b/>
                <w:bCs/>
                <w:color w:val="000000"/>
                <w:sz w:val="20"/>
                <w:szCs w:val="20"/>
              </w:rPr>
              <w:t>CHƯƠNG 4</w:t>
            </w:r>
          </w:p>
        </w:tc>
        <w:tc>
          <w:tcPr>
            <w:tcW w:w="7331" w:type="dxa"/>
            <w:shd w:val="clear" w:color="auto" w:fill="auto"/>
            <w:vAlign w:val="center"/>
            <w:hideMark/>
          </w:tcPr>
          <w:p w14:paraId="528F2AB3" w14:textId="77777777" w:rsidR="00BF7C35" w:rsidRPr="00397E22" w:rsidRDefault="00BF7C35" w:rsidP="00033DAF">
            <w:pPr>
              <w:spacing w:before="20" w:after="20"/>
              <w:jc w:val="both"/>
              <w:rPr>
                <w:b/>
                <w:bCs/>
                <w:color w:val="000000"/>
                <w:sz w:val="20"/>
                <w:szCs w:val="20"/>
              </w:rPr>
            </w:pPr>
            <w:r w:rsidRPr="00397E22">
              <w:rPr>
                <w:b/>
                <w:bCs/>
                <w:color w:val="000000"/>
                <w:sz w:val="20"/>
                <w:szCs w:val="20"/>
              </w:rPr>
              <w:t>SÀNG LỌC VÀ PHÂN LUỒNG</w:t>
            </w:r>
          </w:p>
        </w:tc>
        <w:tc>
          <w:tcPr>
            <w:tcW w:w="885" w:type="dxa"/>
          </w:tcPr>
          <w:p w14:paraId="59660019" w14:textId="155B075D" w:rsidR="00BF7C35" w:rsidRPr="00397E22" w:rsidRDefault="00BF7C35" w:rsidP="00033DAF">
            <w:pPr>
              <w:spacing w:before="20" w:after="20"/>
              <w:jc w:val="center"/>
              <w:rPr>
                <w:color w:val="000000"/>
                <w:sz w:val="26"/>
                <w:szCs w:val="26"/>
              </w:rPr>
            </w:pPr>
            <w:r w:rsidRPr="00D64F0D">
              <w:rPr>
                <w:bCs/>
                <w:color w:val="000000"/>
                <w:sz w:val="26"/>
                <w:szCs w:val="26"/>
              </w:rPr>
              <w:t>6</w:t>
            </w:r>
          </w:p>
        </w:tc>
      </w:tr>
      <w:tr w:rsidR="00BF7C35" w:rsidRPr="00397E22" w14:paraId="40E93D16" w14:textId="77777777" w:rsidTr="006277CB">
        <w:trPr>
          <w:cantSplit/>
          <w:trHeight w:val="370"/>
        </w:trPr>
        <w:tc>
          <w:tcPr>
            <w:tcW w:w="1418" w:type="dxa"/>
            <w:shd w:val="clear" w:color="auto" w:fill="auto"/>
            <w:noWrap/>
            <w:vAlign w:val="bottom"/>
            <w:hideMark/>
          </w:tcPr>
          <w:p w14:paraId="691C2207"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4.1</w:t>
            </w:r>
          </w:p>
        </w:tc>
        <w:tc>
          <w:tcPr>
            <w:tcW w:w="7331" w:type="dxa"/>
            <w:shd w:val="clear" w:color="auto" w:fill="auto"/>
            <w:vAlign w:val="center"/>
            <w:hideMark/>
          </w:tcPr>
          <w:p w14:paraId="77526492"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Hệ thống biển báo sàng lọc, phân luồng </w:t>
            </w:r>
          </w:p>
        </w:tc>
        <w:tc>
          <w:tcPr>
            <w:tcW w:w="885" w:type="dxa"/>
          </w:tcPr>
          <w:p w14:paraId="2EE922CF" w14:textId="18ED19C6" w:rsidR="00BF7C35" w:rsidRPr="00397E22" w:rsidRDefault="00BF7C35" w:rsidP="00033DAF">
            <w:pPr>
              <w:spacing w:before="20" w:after="20"/>
              <w:jc w:val="center"/>
              <w:rPr>
                <w:bCs/>
                <w:color w:val="000000"/>
                <w:sz w:val="26"/>
                <w:szCs w:val="26"/>
              </w:rPr>
            </w:pPr>
            <w:r w:rsidRPr="00D64F0D">
              <w:rPr>
                <w:bCs/>
                <w:color w:val="000000"/>
                <w:sz w:val="26"/>
                <w:szCs w:val="26"/>
              </w:rPr>
              <w:t>6</w:t>
            </w:r>
          </w:p>
        </w:tc>
      </w:tr>
      <w:tr w:rsidR="00033DAF" w:rsidRPr="00397E22" w14:paraId="70DC53EF" w14:textId="77777777" w:rsidTr="006277CB">
        <w:trPr>
          <w:cantSplit/>
          <w:trHeight w:val="370"/>
        </w:trPr>
        <w:tc>
          <w:tcPr>
            <w:tcW w:w="1418" w:type="dxa"/>
            <w:shd w:val="clear" w:color="auto" w:fill="auto"/>
            <w:noWrap/>
            <w:vAlign w:val="bottom"/>
            <w:hideMark/>
          </w:tcPr>
          <w:p w14:paraId="4ED93F52" w14:textId="77777777" w:rsidR="00033DAF" w:rsidRPr="00397E22" w:rsidRDefault="00033DAF" w:rsidP="00033DAF">
            <w:pPr>
              <w:spacing w:before="20" w:after="20"/>
              <w:rPr>
                <w:bCs/>
                <w:color w:val="000000"/>
                <w:sz w:val="26"/>
                <w:szCs w:val="26"/>
              </w:rPr>
            </w:pPr>
            <w:r>
              <w:rPr>
                <w:bCs/>
                <w:color w:val="000000"/>
                <w:sz w:val="26"/>
                <w:szCs w:val="26"/>
              </w:rPr>
              <w:t>TC</w:t>
            </w:r>
            <w:r w:rsidRPr="00397E22">
              <w:rPr>
                <w:bCs/>
                <w:color w:val="000000"/>
                <w:sz w:val="26"/>
                <w:szCs w:val="26"/>
              </w:rPr>
              <w:t xml:space="preserve"> 4.2</w:t>
            </w:r>
          </w:p>
        </w:tc>
        <w:tc>
          <w:tcPr>
            <w:tcW w:w="7331" w:type="dxa"/>
            <w:shd w:val="clear" w:color="auto" w:fill="auto"/>
            <w:vAlign w:val="center"/>
            <w:hideMark/>
          </w:tcPr>
          <w:p w14:paraId="7F5F0DD1" w14:textId="77777777" w:rsidR="00033DAF" w:rsidRPr="00397E22" w:rsidRDefault="00033DAF" w:rsidP="00033DAF">
            <w:pPr>
              <w:spacing w:before="20" w:after="20"/>
              <w:jc w:val="both"/>
              <w:rPr>
                <w:bCs/>
                <w:color w:val="000000"/>
                <w:sz w:val="26"/>
                <w:szCs w:val="26"/>
              </w:rPr>
            </w:pPr>
            <w:r w:rsidRPr="00397E22">
              <w:rPr>
                <w:bCs/>
                <w:color w:val="000000"/>
                <w:sz w:val="26"/>
                <w:szCs w:val="26"/>
              </w:rPr>
              <w:t xml:space="preserve">Bàn tiếp nhận và phân loại </w:t>
            </w:r>
          </w:p>
        </w:tc>
        <w:tc>
          <w:tcPr>
            <w:tcW w:w="885" w:type="dxa"/>
            <w:vAlign w:val="bottom"/>
          </w:tcPr>
          <w:p w14:paraId="7CA213BE" w14:textId="0AB6AEBF" w:rsidR="00033DAF" w:rsidRPr="00397E22" w:rsidRDefault="00BF7C35" w:rsidP="00033DAF">
            <w:pPr>
              <w:spacing w:before="20" w:after="20"/>
              <w:jc w:val="center"/>
              <w:rPr>
                <w:bCs/>
                <w:color w:val="000000"/>
                <w:sz w:val="26"/>
                <w:szCs w:val="26"/>
              </w:rPr>
            </w:pPr>
            <w:r>
              <w:rPr>
                <w:bCs/>
                <w:color w:val="000000"/>
                <w:sz w:val="26"/>
                <w:szCs w:val="26"/>
              </w:rPr>
              <w:t>7</w:t>
            </w:r>
          </w:p>
        </w:tc>
      </w:tr>
      <w:tr w:rsidR="00BF7C35" w:rsidRPr="00397E22" w14:paraId="35BEF5C7" w14:textId="77777777" w:rsidTr="006277CB">
        <w:trPr>
          <w:cantSplit/>
          <w:trHeight w:val="370"/>
        </w:trPr>
        <w:tc>
          <w:tcPr>
            <w:tcW w:w="1418" w:type="dxa"/>
            <w:shd w:val="clear" w:color="auto" w:fill="auto"/>
            <w:noWrap/>
            <w:vAlign w:val="bottom"/>
            <w:hideMark/>
          </w:tcPr>
          <w:p w14:paraId="4F8CF807"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4.3</w:t>
            </w:r>
          </w:p>
        </w:tc>
        <w:tc>
          <w:tcPr>
            <w:tcW w:w="7331" w:type="dxa"/>
            <w:shd w:val="clear" w:color="auto" w:fill="auto"/>
            <w:vAlign w:val="center"/>
            <w:hideMark/>
          </w:tcPr>
          <w:p w14:paraId="6E13F64A" w14:textId="77777777" w:rsidR="00BF7C35" w:rsidRPr="00397E22" w:rsidRDefault="00BF7C35" w:rsidP="00033DAF">
            <w:pPr>
              <w:spacing w:before="20" w:after="20"/>
              <w:jc w:val="both"/>
              <w:rPr>
                <w:bCs/>
                <w:color w:val="000000"/>
                <w:sz w:val="26"/>
                <w:szCs w:val="26"/>
              </w:rPr>
            </w:pPr>
            <w:r w:rsidRPr="00EA4D7A">
              <w:rPr>
                <w:bCs/>
                <w:color w:val="000000"/>
                <w:sz w:val="26"/>
                <w:szCs w:val="26"/>
              </w:rPr>
              <w:t>Phương pháp kiểm tra thân nhiệt phân luồng người bệnh</w:t>
            </w:r>
          </w:p>
        </w:tc>
        <w:tc>
          <w:tcPr>
            <w:tcW w:w="885" w:type="dxa"/>
          </w:tcPr>
          <w:p w14:paraId="0EDC553E" w14:textId="52C46010" w:rsidR="00BF7C35" w:rsidRPr="00397E22" w:rsidRDefault="00BF7C35" w:rsidP="00033DAF">
            <w:pPr>
              <w:spacing w:before="20" w:after="20"/>
              <w:jc w:val="center"/>
              <w:rPr>
                <w:bCs/>
                <w:color w:val="000000"/>
                <w:sz w:val="26"/>
                <w:szCs w:val="26"/>
              </w:rPr>
            </w:pPr>
            <w:r w:rsidRPr="00AB06A7">
              <w:rPr>
                <w:bCs/>
                <w:color w:val="000000"/>
                <w:sz w:val="26"/>
                <w:szCs w:val="26"/>
              </w:rPr>
              <w:t>7</w:t>
            </w:r>
          </w:p>
        </w:tc>
      </w:tr>
      <w:tr w:rsidR="00BF7C35" w:rsidRPr="00397E22" w14:paraId="0BE3FDBF" w14:textId="77777777" w:rsidTr="006277CB">
        <w:trPr>
          <w:cantSplit/>
          <w:trHeight w:val="370"/>
        </w:trPr>
        <w:tc>
          <w:tcPr>
            <w:tcW w:w="1418" w:type="dxa"/>
            <w:shd w:val="clear" w:color="auto" w:fill="auto"/>
            <w:noWrap/>
            <w:vAlign w:val="bottom"/>
            <w:hideMark/>
          </w:tcPr>
          <w:p w14:paraId="79E7AD5B"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4.4</w:t>
            </w:r>
          </w:p>
        </w:tc>
        <w:tc>
          <w:tcPr>
            <w:tcW w:w="7331" w:type="dxa"/>
            <w:shd w:val="clear" w:color="auto" w:fill="auto"/>
            <w:vAlign w:val="center"/>
            <w:hideMark/>
          </w:tcPr>
          <w:p w14:paraId="47F262A3"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Hệ thống phân luồng cho người đi khám </w:t>
            </w:r>
          </w:p>
        </w:tc>
        <w:tc>
          <w:tcPr>
            <w:tcW w:w="885" w:type="dxa"/>
          </w:tcPr>
          <w:p w14:paraId="38BED451" w14:textId="4E29AC86" w:rsidR="00BF7C35" w:rsidRPr="00397E22" w:rsidRDefault="00BF7C35" w:rsidP="00033DAF">
            <w:pPr>
              <w:spacing w:before="20" w:after="20"/>
              <w:jc w:val="center"/>
              <w:rPr>
                <w:bCs/>
                <w:color w:val="000000"/>
                <w:sz w:val="26"/>
                <w:szCs w:val="26"/>
              </w:rPr>
            </w:pPr>
            <w:r w:rsidRPr="00AB06A7">
              <w:rPr>
                <w:bCs/>
                <w:color w:val="000000"/>
                <w:sz w:val="26"/>
                <w:szCs w:val="26"/>
              </w:rPr>
              <w:t>7</w:t>
            </w:r>
          </w:p>
        </w:tc>
      </w:tr>
      <w:tr w:rsidR="00BF7C35" w:rsidRPr="00397E22" w14:paraId="04F428E0" w14:textId="77777777" w:rsidTr="006277CB">
        <w:trPr>
          <w:cantSplit/>
          <w:trHeight w:val="370"/>
        </w:trPr>
        <w:tc>
          <w:tcPr>
            <w:tcW w:w="1418" w:type="dxa"/>
            <w:shd w:val="clear" w:color="auto" w:fill="auto"/>
            <w:noWrap/>
            <w:vAlign w:val="bottom"/>
            <w:hideMark/>
          </w:tcPr>
          <w:p w14:paraId="448A4574"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4.5</w:t>
            </w:r>
          </w:p>
        </w:tc>
        <w:tc>
          <w:tcPr>
            <w:tcW w:w="7331" w:type="dxa"/>
            <w:shd w:val="clear" w:color="auto" w:fill="auto"/>
            <w:vAlign w:val="center"/>
            <w:hideMark/>
          </w:tcPr>
          <w:p w14:paraId="07974E68"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Buồng khám sàng lọc </w:t>
            </w:r>
          </w:p>
        </w:tc>
        <w:tc>
          <w:tcPr>
            <w:tcW w:w="885" w:type="dxa"/>
          </w:tcPr>
          <w:p w14:paraId="52A7A866" w14:textId="50B4BB43" w:rsidR="00BF7C35" w:rsidRPr="00397E22" w:rsidRDefault="00BF7C35" w:rsidP="00033DAF">
            <w:pPr>
              <w:spacing w:before="20" w:after="20"/>
              <w:jc w:val="center"/>
              <w:rPr>
                <w:bCs/>
                <w:color w:val="000000"/>
                <w:sz w:val="26"/>
                <w:szCs w:val="26"/>
              </w:rPr>
            </w:pPr>
            <w:r w:rsidRPr="00AB06A7">
              <w:rPr>
                <w:bCs/>
                <w:color w:val="000000"/>
                <w:sz w:val="26"/>
                <w:szCs w:val="26"/>
              </w:rPr>
              <w:t>7</w:t>
            </w:r>
          </w:p>
        </w:tc>
      </w:tr>
      <w:tr w:rsidR="00033DAF" w:rsidRPr="00397E22" w14:paraId="7D16BFB0" w14:textId="77777777" w:rsidTr="006277CB">
        <w:trPr>
          <w:cantSplit/>
          <w:trHeight w:val="370"/>
        </w:trPr>
        <w:tc>
          <w:tcPr>
            <w:tcW w:w="1418" w:type="dxa"/>
            <w:shd w:val="clear" w:color="auto" w:fill="auto"/>
            <w:noWrap/>
            <w:vAlign w:val="bottom"/>
          </w:tcPr>
          <w:p w14:paraId="25D0C85B" w14:textId="77777777" w:rsidR="00033DAF" w:rsidRPr="00397E22" w:rsidRDefault="00033DAF" w:rsidP="00033DAF">
            <w:pPr>
              <w:spacing w:before="20" w:after="20"/>
              <w:rPr>
                <w:bCs/>
                <w:color w:val="000000"/>
                <w:sz w:val="26"/>
                <w:szCs w:val="26"/>
              </w:rPr>
            </w:pPr>
            <w:r>
              <w:rPr>
                <w:bCs/>
                <w:color w:val="000000"/>
                <w:sz w:val="26"/>
                <w:szCs w:val="26"/>
              </w:rPr>
              <w:t>TC</w:t>
            </w:r>
            <w:r w:rsidRPr="00397E22">
              <w:rPr>
                <w:bCs/>
                <w:color w:val="000000"/>
                <w:sz w:val="26"/>
                <w:szCs w:val="26"/>
              </w:rPr>
              <w:t xml:space="preserve"> 4.6</w:t>
            </w:r>
          </w:p>
        </w:tc>
        <w:tc>
          <w:tcPr>
            <w:tcW w:w="7331" w:type="dxa"/>
            <w:shd w:val="clear" w:color="auto" w:fill="auto"/>
            <w:vAlign w:val="center"/>
          </w:tcPr>
          <w:p w14:paraId="55A320A0" w14:textId="77777777" w:rsidR="00033DAF" w:rsidRPr="00397E22" w:rsidRDefault="00033DAF" w:rsidP="00033DAF">
            <w:pPr>
              <w:spacing w:before="20" w:after="20"/>
              <w:jc w:val="both"/>
              <w:rPr>
                <w:bCs/>
                <w:color w:val="000000"/>
                <w:sz w:val="26"/>
                <w:szCs w:val="26"/>
              </w:rPr>
            </w:pPr>
            <w:r w:rsidRPr="00397E22">
              <w:rPr>
                <w:bCs/>
                <w:color w:val="000000"/>
                <w:sz w:val="26"/>
                <w:szCs w:val="26"/>
              </w:rPr>
              <w:t>Buồng cách ly cho ca bệnh nghi ngờ</w:t>
            </w:r>
          </w:p>
        </w:tc>
        <w:tc>
          <w:tcPr>
            <w:tcW w:w="885" w:type="dxa"/>
            <w:vAlign w:val="bottom"/>
          </w:tcPr>
          <w:p w14:paraId="6E278498" w14:textId="2B8282BE" w:rsidR="00033DAF" w:rsidRPr="00397E22" w:rsidRDefault="00BF7C35" w:rsidP="00033DAF">
            <w:pPr>
              <w:spacing w:before="20" w:after="20"/>
              <w:jc w:val="center"/>
              <w:rPr>
                <w:bCs/>
                <w:color w:val="000000"/>
                <w:sz w:val="26"/>
                <w:szCs w:val="26"/>
              </w:rPr>
            </w:pPr>
            <w:r>
              <w:rPr>
                <w:bCs/>
                <w:color w:val="000000"/>
                <w:sz w:val="26"/>
                <w:szCs w:val="26"/>
              </w:rPr>
              <w:t>8</w:t>
            </w:r>
          </w:p>
        </w:tc>
      </w:tr>
      <w:tr w:rsidR="00BF7C35" w:rsidRPr="00397E22" w14:paraId="10E503AB" w14:textId="77777777" w:rsidTr="006277CB">
        <w:trPr>
          <w:cantSplit/>
          <w:trHeight w:val="370"/>
        </w:trPr>
        <w:tc>
          <w:tcPr>
            <w:tcW w:w="1418" w:type="dxa"/>
            <w:shd w:val="clear" w:color="auto" w:fill="auto"/>
            <w:noWrap/>
            <w:vAlign w:val="bottom"/>
            <w:hideMark/>
          </w:tcPr>
          <w:p w14:paraId="6CC4C888" w14:textId="77777777" w:rsidR="00BF7C35" w:rsidRPr="00343A47" w:rsidRDefault="00BF7C35" w:rsidP="00343A47">
            <w:pPr>
              <w:spacing w:before="20" w:after="60"/>
              <w:jc w:val="both"/>
              <w:rPr>
                <w:b/>
                <w:bCs/>
                <w:color w:val="000000"/>
                <w:sz w:val="20"/>
                <w:szCs w:val="20"/>
              </w:rPr>
            </w:pPr>
            <w:r w:rsidRPr="00343A47">
              <w:rPr>
                <w:b/>
                <w:bCs/>
                <w:color w:val="000000"/>
                <w:sz w:val="20"/>
                <w:szCs w:val="20"/>
              </w:rPr>
              <w:t>CHƯƠNG 5</w:t>
            </w:r>
          </w:p>
        </w:tc>
        <w:tc>
          <w:tcPr>
            <w:tcW w:w="7331" w:type="dxa"/>
            <w:shd w:val="clear" w:color="auto" w:fill="auto"/>
            <w:vAlign w:val="center"/>
            <w:hideMark/>
          </w:tcPr>
          <w:p w14:paraId="544E0483" w14:textId="77777777" w:rsidR="00BF7C35" w:rsidRPr="00397E22" w:rsidRDefault="00BF7C35" w:rsidP="00033DAF">
            <w:pPr>
              <w:spacing w:before="20" w:after="20"/>
              <w:jc w:val="both"/>
              <w:rPr>
                <w:b/>
                <w:bCs/>
                <w:color w:val="000000"/>
                <w:sz w:val="20"/>
                <w:szCs w:val="20"/>
              </w:rPr>
            </w:pPr>
            <w:r w:rsidRPr="00397E22">
              <w:rPr>
                <w:b/>
                <w:bCs/>
                <w:color w:val="000000"/>
                <w:sz w:val="20"/>
                <w:szCs w:val="20"/>
              </w:rPr>
              <w:t>PHÒNG NGỪA LÂY NHIỄM TẠI MỘT SỐ KHU VỰC TẬP TRUNG ĐÔNG NGƯỜI</w:t>
            </w:r>
          </w:p>
        </w:tc>
        <w:tc>
          <w:tcPr>
            <w:tcW w:w="885" w:type="dxa"/>
          </w:tcPr>
          <w:p w14:paraId="50100036" w14:textId="5D37DA0C" w:rsidR="00BF7C35" w:rsidRPr="00397E22" w:rsidRDefault="00BF7C35" w:rsidP="00033DAF">
            <w:pPr>
              <w:spacing w:before="20" w:after="20"/>
              <w:jc w:val="center"/>
              <w:rPr>
                <w:color w:val="000000"/>
                <w:sz w:val="26"/>
                <w:szCs w:val="26"/>
              </w:rPr>
            </w:pPr>
            <w:r w:rsidRPr="00954149">
              <w:rPr>
                <w:bCs/>
                <w:color w:val="000000"/>
                <w:sz w:val="26"/>
                <w:szCs w:val="26"/>
              </w:rPr>
              <w:t>8</w:t>
            </w:r>
          </w:p>
        </w:tc>
      </w:tr>
      <w:tr w:rsidR="00BF7C35" w:rsidRPr="00397E22" w14:paraId="342FF0E2" w14:textId="77777777" w:rsidTr="006277CB">
        <w:trPr>
          <w:cantSplit/>
          <w:trHeight w:val="370"/>
        </w:trPr>
        <w:tc>
          <w:tcPr>
            <w:tcW w:w="1418" w:type="dxa"/>
            <w:shd w:val="clear" w:color="auto" w:fill="auto"/>
            <w:noWrap/>
            <w:vAlign w:val="bottom"/>
            <w:hideMark/>
          </w:tcPr>
          <w:p w14:paraId="3CCA67C0"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5.1</w:t>
            </w:r>
          </w:p>
        </w:tc>
        <w:tc>
          <w:tcPr>
            <w:tcW w:w="7331" w:type="dxa"/>
            <w:shd w:val="clear" w:color="auto" w:fill="auto"/>
            <w:vAlign w:val="center"/>
            <w:hideMark/>
          </w:tcPr>
          <w:p w14:paraId="3BFB062B"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Áp dụng công nghệ thông tin trong tổ chức hoạt động khám chữa bệnh </w:t>
            </w:r>
          </w:p>
        </w:tc>
        <w:tc>
          <w:tcPr>
            <w:tcW w:w="885" w:type="dxa"/>
          </w:tcPr>
          <w:p w14:paraId="28287C29" w14:textId="33B39634" w:rsidR="00BF7C35" w:rsidRPr="00397E22" w:rsidRDefault="00BF7C35" w:rsidP="00033DAF">
            <w:pPr>
              <w:spacing w:before="20" w:after="20"/>
              <w:jc w:val="center"/>
              <w:rPr>
                <w:bCs/>
                <w:color w:val="000000"/>
                <w:sz w:val="26"/>
                <w:szCs w:val="26"/>
              </w:rPr>
            </w:pPr>
            <w:r w:rsidRPr="00954149">
              <w:rPr>
                <w:bCs/>
                <w:color w:val="000000"/>
                <w:sz w:val="26"/>
                <w:szCs w:val="26"/>
              </w:rPr>
              <w:t>8</w:t>
            </w:r>
          </w:p>
        </w:tc>
      </w:tr>
      <w:tr w:rsidR="00BF7C35" w:rsidRPr="00397E22" w14:paraId="769C77E0" w14:textId="77777777" w:rsidTr="006277CB">
        <w:trPr>
          <w:cantSplit/>
          <w:trHeight w:val="370"/>
        </w:trPr>
        <w:tc>
          <w:tcPr>
            <w:tcW w:w="1418" w:type="dxa"/>
            <w:shd w:val="clear" w:color="auto" w:fill="auto"/>
            <w:noWrap/>
            <w:vAlign w:val="bottom"/>
            <w:hideMark/>
          </w:tcPr>
          <w:p w14:paraId="2E38EC96"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5.2</w:t>
            </w:r>
          </w:p>
        </w:tc>
        <w:tc>
          <w:tcPr>
            <w:tcW w:w="7331" w:type="dxa"/>
            <w:shd w:val="clear" w:color="auto" w:fill="auto"/>
            <w:vAlign w:val="center"/>
            <w:hideMark/>
          </w:tcPr>
          <w:p w14:paraId="58D91234"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Khu vực chờ, xếp hàng khám bệnh </w:t>
            </w:r>
          </w:p>
        </w:tc>
        <w:tc>
          <w:tcPr>
            <w:tcW w:w="885" w:type="dxa"/>
          </w:tcPr>
          <w:p w14:paraId="1A9C3B52" w14:textId="16B9F466" w:rsidR="00BF7C35" w:rsidRPr="00397E22" w:rsidRDefault="00BF7C35" w:rsidP="00033DAF">
            <w:pPr>
              <w:spacing w:before="20" w:after="20"/>
              <w:jc w:val="center"/>
              <w:rPr>
                <w:bCs/>
                <w:color w:val="000000"/>
                <w:sz w:val="26"/>
                <w:szCs w:val="26"/>
              </w:rPr>
            </w:pPr>
            <w:r w:rsidRPr="00954149">
              <w:rPr>
                <w:bCs/>
                <w:color w:val="000000"/>
                <w:sz w:val="26"/>
                <w:szCs w:val="26"/>
              </w:rPr>
              <w:t>8</w:t>
            </w:r>
          </w:p>
        </w:tc>
      </w:tr>
      <w:tr w:rsidR="00BF7C35" w:rsidRPr="00397E22" w14:paraId="61C3BE2B" w14:textId="77777777" w:rsidTr="006277CB">
        <w:trPr>
          <w:cantSplit/>
          <w:trHeight w:val="370"/>
        </w:trPr>
        <w:tc>
          <w:tcPr>
            <w:tcW w:w="1418" w:type="dxa"/>
            <w:shd w:val="clear" w:color="auto" w:fill="auto"/>
            <w:noWrap/>
            <w:vAlign w:val="bottom"/>
            <w:hideMark/>
          </w:tcPr>
          <w:p w14:paraId="6BAFCA54"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5.3</w:t>
            </w:r>
          </w:p>
        </w:tc>
        <w:tc>
          <w:tcPr>
            <w:tcW w:w="7331" w:type="dxa"/>
            <w:shd w:val="clear" w:color="auto" w:fill="auto"/>
            <w:vAlign w:val="center"/>
            <w:hideMark/>
          </w:tcPr>
          <w:p w14:paraId="51F1DF64"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Hoạt động lấy mẫu xét nghiệm </w:t>
            </w:r>
          </w:p>
        </w:tc>
        <w:tc>
          <w:tcPr>
            <w:tcW w:w="885" w:type="dxa"/>
          </w:tcPr>
          <w:p w14:paraId="4713E84D" w14:textId="482EBAB5" w:rsidR="00BF7C35" w:rsidRPr="00397E22" w:rsidRDefault="00BF7C35" w:rsidP="00033DAF">
            <w:pPr>
              <w:spacing w:before="20" w:after="20"/>
              <w:jc w:val="center"/>
              <w:rPr>
                <w:bCs/>
                <w:color w:val="000000"/>
                <w:sz w:val="26"/>
                <w:szCs w:val="26"/>
              </w:rPr>
            </w:pPr>
            <w:r w:rsidRPr="00954149">
              <w:rPr>
                <w:bCs/>
                <w:color w:val="000000"/>
                <w:sz w:val="26"/>
                <w:szCs w:val="26"/>
              </w:rPr>
              <w:t>8</w:t>
            </w:r>
          </w:p>
        </w:tc>
      </w:tr>
      <w:tr w:rsidR="00BF7C35" w:rsidRPr="00397E22" w14:paraId="652260EA" w14:textId="77777777" w:rsidTr="006277CB">
        <w:trPr>
          <w:cantSplit/>
          <w:trHeight w:val="370"/>
        </w:trPr>
        <w:tc>
          <w:tcPr>
            <w:tcW w:w="1418" w:type="dxa"/>
            <w:shd w:val="clear" w:color="auto" w:fill="auto"/>
            <w:noWrap/>
            <w:vAlign w:val="bottom"/>
            <w:hideMark/>
          </w:tcPr>
          <w:p w14:paraId="2D635C8D"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5.4</w:t>
            </w:r>
          </w:p>
        </w:tc>
        <w:tc>
          <w:tcPr>
            <w:tcW w:w="7331" w:type="dxa"/>
            <w:shd w:val="clear" w:color="auto" w:fill="auto"/>
            <w:vAlign w:val="center"/>
            <w:hideMark/>
          </w:tcPr>
          <w:p w14:paraId="57E25A66"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Chẩn đoán hình ảnh </w:t>
            </w:r>
          </w:p>
        </w:tc>
        <w:tc>
          <w:tcPr>
            <w:tcW w:w="885" w:type="dxa"/>
          </w:tcPr>
          <w:p w14:paraId="21B2D858" w14:textId="5B84022A" w:rsidR="00BF7C35" w:rsidRPr="00397E22" w:rsidRDefault="00BF7C35" w:rsidP="00033DAF">
            <w:pPr>
              <w:spacing w:before="20" w:after="20"/>
              <w:jc w:val="center"/>
              <w:rPr>
                <w:bCs/>
                <w:color w:val="000000"/>
                <w:sz w:val="26"/>
                <w:szCs w:val="26"/>
              </w:rPr>
            </w:pPr>
            <w:r w:rsidRPr="00954149">
              <w:rPr>
                <w:bCs/>
                <w:color w:val="000000"/>
                <w:sz w:val="26"/>
                <w:szCs w:val="26"/>
              </w:rPr>
              <w:t>8</w:t>
            </w:r>
          </w:p>
        </w:tc>
      </w:tr>
      <w:tr w:rsidR="00033DAF" w:rsidRPr="00397E22" w14:paraId="3F4EFE73" w14:textId="77777777" w:rsidTr="006277CB">
        <w:trPr>
          <w:cantSplit/>
          <w:trHeight w:val="370"/>
        </w:trPr>
        <w:tc>
          <w:tcPr>
            <w:tcW w:w="1418" w:type="dxa"/>
            <w:shd w:val="clear" w:color="auto" w:fill="auto"/>
            <w:noWrap/>
            <w:vAlign w:val="bottom"/>
            <w:hideMark/>
          </w:tcPr>
          <w:p w14:paraId="72ECCCA4" w14:textId="77777777" w:rsidR="00033DAF" w:rsidRPr="00397E22" w:rsidRDefault="00033DAF" w:rsidP="00033DAF">
            <w:pPr>
              <w:spacing w:before="20" w:after="20"/>
              <w:rPr>
                <w:bCs/>
                <w:color w:val="000000"/>
                <w:sz w:val="26"/>
                <w:szCs w:val="26"/>
              </w:rPr>
            </w:pPr>
            <w:r>
              <w:rPr>
                <w:bCs/>
                <w:color w:val="000000"/>
                <w:sz w:val="26"/>
                <w:szCs w:val="26"/>
              </w:rPr>
              <w:t>TC</w:t>
            </w:r>
            <w:r w:rsidRPr="00397E22">
              <w:rPr>
                <w:bCs/>
                <w:color w:val="000000"/>
                <w:sz w:val="26"/>
                <w:szCs w:val="26"/>
              </w:rPr>
              <w:t xml:space="preserve"> 5.5</w:t>
            </w:r>
          </w:p>
        </w:tc>
        <w:tc>
          <w:tcPr>
            <w:tcW w:w="7331" w:type="dxa"/>
            <w:shd w:val="clear" w:color="auto" w:fill="auto"/>
            <w:vAlign w:val="center"/>
            <w:hideMark/>
          </w:tcPr>
          <w:p w14:paraId="0173B567" w14:textId="77777777" w:rsidR="00033DAF" w:rsidRPr="00397E22" w:rsidRDefault="00033DAF" w:rsidP="00033DAF">
            <w:pPr>
              <w:spacing w:before="20" w:after="20"/>
              <w:jc w:val="both"/>
              <w:rPr>
                <w:bCs/>
                <w:color w:val="000000"/>
                <w:sz w:val="26"/>
                <w:szCs w:val="26"/>
              </w:rPr>
            </w:pPr>
            <w:r w:rsidRPr="00397E22">
              <w:rPr>
                <w:bCs/>
                <w:color w:val="000000"/>
                <w:sz w:val="26"/>
                <w:szCs w:val="26"/>
              </w:rPr>
              <w:t xml:space="preserve">Thăm dò chức năng </w:t>
            </w:r>
          </w:p>
        </w:tc>
        <w:tc>
          <w:tcPr>
            <w:tcW w:w="885" w:type="dxa"/>
            <w:vAlign w:val="bottom"/>
          </w:tcPr>
          <w:p w14:paraId="4F02F3C7" w14:textId="164C57A3" w:rsidR="00033DAF" w:rsidRPr="00397E22" w:rsidRDefault="00BF7C35" w:rsidP="00033DAF">
            <w:pPr>
              <w:spacing w:before="20" w:after="20"/>
              <w:jc w:val="center"/>
              <w:rPr>
                <w:bCs/>
                <w:color w:val="000000"/>
                <w:sz w:val="26"/>
                <w:szCs w:val="26"/>
              </w:rPr>
            </w:pPr>
            <w:r>
              <w:rPr>
                <w:bCs/>
                <w:color w:val="000000"/>
                <w:sz w:val="26"/>
                <w:szCs w:val="26"/>
              </w:rPr>
              <w:t>9</w:t>
            </w:r>
          </w:p>
        </w:tc>
      </w:tr>
      <w:tr w:rsidR="00BF7C35" w:rsidRPr="00397E22" w14:paraId="1A567333" w14:textId="77777777" w:rsidTr="006277CB">
        <w:trPr>
          <w:cantSplit/>
          <w:trHeight w:val="370"/>
        </w:trPr>
        <w:tc>
          <w:tcPr>
            <w:tcW w:w="1418" w:type="dxa"/>
            <w:shd w:val="clear" w:color="auto" w:fill="auto"/>
            <w:noWrap/>
            <w:vAlign w:val="bottom"/>
            <w:hideMark/>
          </w:tcPr>
          <w:p w14:paraId="548448F5"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5.6</w:t>
            </w:r>
          </w:p>
        </w:tc>
        <w:tc>
          <w:tcPr>
            <w:tcW w:w="7331" w:type="dxa"/>
            <w:shd w:val="clear" w:color="auto" w:fill="auto"/>
            <w:vAlign w:val="center"/>
            <w:hideMark/>
          </w:tcPr>
          <w:p w14:paraId="71EFCE45"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Nhà thuốc </w:t>
            </w:r>
          </w:p>
        </w:tc>
        <w:tc>
          <w:tcPr>
            <w:tcW w:w="885" w:type="dxa"/>
          </w:tcPr>
          <w:p w14:paraId="17C92328" w14:textId="099FD479" w:rsidR="00BF7C35" w:rsidRPr="00397E22" w:rsidRDefault="00BF7C35" w:rsidP="00033DAF">
            <w:pPr>
              <w:spacing w:before="20" w:after="20"/>
              <w:jc w:val="center"/>
              <w:rPr>
                <w:bCs/>
                <w:color w:val="000000"/>
                <w:sz w:val="26"/>
                <w:szCs w:val="26"/>
              </w:rPr>
            </w:pPr>
            <w:r w:rsidRPr="00D55E53">
              <w:rPr>
                <w:bCs/>
                <w:color w:val="000000"/>
                <w:sz w:val="26"/>
                <w:szCs w:val="26"/>
              </w:rPr>
              <w:t>9</w:t>
            </w:r>
          </w:p>
        </w:tc>
      </w:tr>
      <w:tr w:rsidR="00BF7C35" w:rsidRPr="00397E22" w14:paraId="3BD24CFB" w14:textId="77777777" w:rsidTr="006277CB">
        <w:trPr>
          <w:cantSplit/>
          <w:trHeight w:val="370"/>
        </w:trPr>
        <w:tc>
          <w:tcPr>
            <w:tcW w:w="1418" w:type="dxa"/>
            <w:shd w:val="clear" w:color="auto" w:fill="auto"/>
            <w:noWrap/>
            <w:vAlign w:val="bottom"/>
            <w:hideMark/>
          </w:tcPr>
          <w:p w14:paraId="018E31D0" w14:textId="77777777" w:rsidR="00BF7C35" w:rsidRPr="00397E22" w:rsidRDefault="00BF7C35" w:rsidP="00033DAF">
            <w:pPr>
              <w:spacing w:before="20" w:after="20"/>
              <w:rPr>
                <w:bCs/>
                <w:color w:val="000000"/>
                <w:sz w:val="26"/>
                <w:szCs w:val="26"/>
              </w:rPr>
            </w:pPr>
            <w:r>
              <w:rPr>
                <w:bCs/>
                <w:color w:val="000000"/>
                <w:sz w:val="26"/>
                <w:szCs w:val="26"/>
              </w:rPr>
              <w:lastRenderedPageBreak/>
              <w:t>TC</w:t>
            </w:r>
            <w:r w:rsidRPr="00397E22">
              <w:rPr>
                <w:bCs/>
                <w:color w:val="000000"/>
                <w:sz w:val="26"/>
                <w:szCs w:val="26"/>
              </w:rPr>
              <w:t xml:space="preserve"> 5.7</w:t>
            </w:r>
          </w:p>
        </w:tc>
        <w:tc>
          <w:tcPr>
            <w:tcW w:w="7331" w:type="dxa"/>
            <w:shd w:val="clear" w:color="auto" w:fill="auto"/>
            <w:vAlign w:val="center"/>
            <w:hideMark/>
          </w:tcPr>
          <w:p w14:paraId="4719BA93"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Quầy bán hàng </w:t>
            </w:r>
          </w:p>
        </w:tc>
        <w:tc>
          <w:tcPr>
            <w:tcW w:w="885" w:type="dxa"/>
          </w:tcPr>
          <w:p w14:paraId="41177438" w14:textId="43F01D7C" w:rsidR="00BF7C35" w:rsidRPr="00397E22" w:rsidRDefault="00BF7C35" w:rsidP="00033DAF">
            <w:pPr>
              <w:spacing w:before="20" w:after="20"/>
              <w:jc w:val="center"/>
              <w:rPr>
                <w:bCs/>
                <w:color w:val="000000"/>
                <w:sz w:val="26"/>
                <w:szCs w:val="26"/>
              </w:rPr>
            </w:pPr>
            <w:r w:rsidRPr="00D55E53">
              <w:rPr>
                <w:bCs/>
                <w:color w:val="000000"/>
                <w:sz w:val="26"/>
                <w:szCs w:val="26"/>
              </w:rPr>
              <w:t>9</w:t>
            </w:r>
          </w:p>
        </w:tc>
      </w:tr>
      <w:tr w:rsidR="00BF7C35" w:rsidRPr="00397E22" w14:paraId="0E294AA6" w14:textId="77777777" w:rsidTr="006277CB">
        <w:trPr>
          <w:cantSplit/>
          <w:trHeight w:val="370"/>
        </w:trPr>
        <w:tc>
          <w:tcPr>
            <w:tcW w:w="1418" w:type="dxa"/>
            <w:shd w:val="clear" w:color="auto" w:fill="auto"/>
            <w:noWrap/>
            <w:vAlign w:val="bottom"/>
            <w:hideMark/>
          </w:tcPr>
          <w:p w14:paraId="0DDFFB59"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5.8</w:t>
            </w:r>
          </w:p>
        </w:tc>
        <w:tc>
          <w:tcPr>
            <w:tcW w:w="7331" w:type="dxa"/>
            <w:shd w:val="clear" w:color="auto" w:fill="auto"/>
            <w:vAlign w:val="center"/>
            <w:hideMark/>
          </w:tcPr>
          <w:p w14:paraId="64BA47B7"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Nhà ăn, căng-tin </w:t>
            </w:r>
          </w:p>
        </w:tc>
        <w:tc>
          <w:tcPr>
            <w:tcW w:w="885" w:type="dxa"/>
          </w:tcPr>
          <w:p w14:paraId="595E3522" w14:textId="625314D0" w:rsidR="00BF7C35" w:rsidRPr="00397E22" w:rsidRDefault="00BF7C35" w:rsidP="00033DAF">
            <w:pPr>
              <w:spacing w:before="20" w:after="20"/>
              <w:jc w:val="center"/>
              <w:rPr>
                <w:bCs/>
                <w:color w:val="000000"/>
                <w:sz w:val="26"/>
                <w:szCs w:val="26"/>
              </w:rPr>
            </w:pPr>
            <w:r w:rsidRPr="00D55E53">
              <w:rPr>
                <w:bCs/>
                <w:color w:val="000000"/>
                <w:sz w:val="26"/>
                <w:szCs w:val="26"/>
              </w:rPr>
              <w:t>9</w:t>
            </w:r>
          </w:p>
        </w:tc>
      </w:tr>
      <w:tr w:rsidR="00033DAF" w:rsidRPr="00397E22" w14:paraId="74D72332" w14:textId="77777777" w:rsidTr="006277CB">
        <w:trPr>
          <w:cantSplit/>
          <w:trHeight w:val="370"/>
        </w:trPr>
        <w:tc>
          <w:tcPr>
            <w:tcW w:w="1418" w:type="dxa"/>
            <w:shd w:val="clear" w:color="auto" w:fill="auto"/>
            <w:noWrap/>
            <w:vAlign w:val="bottom"/>
            <w:hideMark/>
          </w:tcPr>
          <w:p w14:paraId="612167FE" w14:textId="77777777" w:rsidR="00033DAF" w:rsidRPr="00397E22" w:rsidRDefault="00033DAF" w:rsidP="00033DAF">
            <w:pPr>
              <w:spacing w:before="20" w:after="20"/>
              <w:rPr>
                <w:bCs/>
                <w:color w:val="000000"/>
                <w:sz w:val="26"/>
                <w:szCs w:val="26"/>
              </w:rPr>
            </w:pPr>
            <w:r>
              <w:rPr>
                <w:bCs/>
                <w:color w:val="000000"/>
                <w:sz w:val="26"/>
                <w:szCs w:val="26"/>
              </w:rPr>
              <w:t>TC</w:t>
            </w:r>
            <w:r w:rsidRPr="00397E22">
              <w:rPr>
                <w:bCs/>
                <w:color w:val="000000"/>
                <w:sz w:val="26"/>
                <w:szCs w:val="26"/>
              </w:rPr>
              <w:t xml:space="preserve"> 5.9</w:t>
            </w:r>
          </w:p>
        </w:tc>
        <w:tc>
          <w:tcPr>
            <w:tcW w:w="7331" w:type="dxa"/>
            <w:shd w:val="clear" w:color="auto" w:fill="auto"/>
            <w:vAlign w:val="center"/>
            <w:hideMark/>
          </w:tcPr>
          <w:p w14:paraId="599F631F" w14:textId="77777777" w:rsidR="00033DAF" w:rsidRPr="00397E22" w:rsidRDefault="00033DAF" w:rsidP="00033DAF">
            <w:pPr>
              <w:spacing w:before="20" w:after="20"/>
              <w:jc w:val="both"/>
              <w:rPr>
                <w:bCs/>
                <w:color w:val="000000"/>
                <w:sz w:val="26"/>
                <w:szCs w:val="26"/>
              </w:rPr>
            </w:pPr>
            <w:r w:rsidRPr="00397E22">
              <w:rPr>
                <w:bCs/>
                <w:color w:val="000000"/>
                <w:sz w:val="26"/>
                <w:szCs w:val="26"/>
              </w:rPr>
              <w:t xml:space="preserve">Quầy thu viện phí </w:t>
            </w:r>
          </w:p>
        </w:tc>
        <w:tc>
          <w:tcPr>
            <w:tcW w:w="885" w:type="dxa"/>
            <w:vAlign w:val="bottom"/>
          </w:tcPr>
          <w:p w14:paraId="52AA9306" w14:textId="0AF0ABBA" w:rsidR="00033DAF" w:rsidRPr="00397E22" w:rsidRDefault="00BF7C35" w:rsidP="00033DAF">
            <w:pPr>
              <w:spacing w:before="20" w:after="20"/>
              <w:jc w:val="center"/>
              <w:rPr>
                <w:bCs/>
                <w:color w:val="000000"/>
                <w:sz w:val="26"/>
                <w:szCs w:val="26"/>
              </w:rPr>
            </w:pPr>
            <w:r>
              <w:rPr>
                <w:bCs/>
                <w:color w:val="000000"/>
                <w:sz w:val="26"/>
                <w:szCs w:val="26"/>
              </w:rPr>
              <w:t>10</w:t>
            </w:r>
          </w:p>
        </w:tc>
      </w:tr>
      <w:tr w:rsidR="00BF7C35" w:rsidRPr="00397E22" w14:paraId="0C0C8EBA" w14:textId="77777777" w:rsidTr="006277CB">
        <w:trPr>
          <w:cantSplit/>
          <w:trHeight w:val="370"/>
        </w:trPr>
        <w:tc>
          <w:tcPr>
            <w:tcW w:w="1418" w:type="dxa"/>
            <w:shd w:val="clear" w:color="auto" w:fill="auto"/>
            <w:noWrap/>
            <w:vAlign w:val="bottom"/>
            <w:hideMark/>
          </w:tcPr>
          <w:p w14:paraId="7C6E2315" w14:textId="77777777" w:rsidR="00BF7C35" w:rsidRPr="00343A47" w:rsidRDefault="00BF7C35" w:rsidP="00343A47">
            <w:pPr>
              <w:spacing w:before="20" w:after="60"/>
              <w:jc w:val="both"/>
              <w:rPr>
                <w:b/>
                <w:bCs/>
                <w:color w:val="000000"/>
                <w:sz w:val="20"/>
                <w:szCs w:val="20"/>
              </w:rPr>
            </w:pPr>
            <w:r w:rsidRPr="00343A47">
              <w:rPr>
                <w:b/>
                <w:bCs/>
                <w:color w:val="000000"/>
                <w:sz w:val="20"/>
                <w:szCs w:val="20"/>
              </w:rPr>
              <w:t>CHƯƠNG 6</w:t>
            </w:r>
          </w:p>
        </w:tc>
        <w:tc>
          <w:tcPr>
            <w:tcW w:w="7331" w:type="dxa"/>
            <w:shd w:val="clear" w:color="auto" w:fill="auto"/>
            <w:vAlign w:val="center"/>
            <w:hideMark/>
          </w:tcPr>
          <w:p w14:paraId="2844C874" w14:textId="77777777" w:rsidR="00BF7C35" w:rsidRPr="00397E22" w:rsidRDefault="00BF7C35" w:rsidP="00033DAF">
            <w:pPr>
              <w:spacing w:before="20" w:after="20"/>
              <w:jc w:val="both"/>
              <w:rPr>
                <w:b/>
                <w:bCs/>
                <w:color w:val="000000"/>
                <w:sz w:val="20"/>
                <w:szCs w:val="20"/>
              </w:rPr>
            </w:pPr>
            <w:r w:rsidRPr="00397E22">
              <w:rPr>
                <w:b/>
                <w:bCs/>
                <w:color w:val="000000"/>
                <w:sz w:val="20"/>
                <w:szCs w:val="20"/>
              </w:rPr>
              <w:t>QUẢN LÝ AN TOÀN NGƯỜI BỆNH VÀ NGƯỜI NHÀ NGƯỜI BỆNH</w:t>
            </w:r>
          </w:p>
        </w:tc>
        <w:tc>
          <w:tcPr>
            <w:tcW w:w="885" w:type="dxa"/>
          </w:tcPr>
          <w:p w14:paraId="71CACC4D" w14:textId="646EA75D" w:rsidR="00BF7C35" w:rsidRPr="00397E22" w:rsidRDefault="00BF7C35" w:rsidP="00033DAF">
            <w:pPr>
              <w:spacing w:before="20" w:after="20"/>
              <w:jc w:val="center"/>
              <w:rPr>
                <w:color w:val="000000"/>
                <w:sz w:val="26"/>
                <w:szCs w:val="26"/>
              </w:rPr>
            </w:pPr>
            <w:r w:rsidRPr="000A244C">
              <w:rPr>
                <w:bCs/>
                <w:color w:val="000000"/>
                <w:sz w:val="26"/>
                <w:szCs w:val="26"/>
              </w:rPr>
              <w:t>10</w:t>
            </w:r>
          </w:p>
        </w:tc>
      </w:tr>
      <w:tr w:rsidR="00BF7C35" w:rsidRPr="00397E22" w14:paraId="0D956259" w14:textId="77777777" w:rsidTr="006277CB">
        <w:trPr>
          <w:cantSplit/>
          <w:trHeight w:val="370"/>
        </w:trPr>
        <w:tc>
          <w:tcPr>
            <w:tcW w:w="1418" w:type="dxa"/>
            <w:shd w:val="clear" w:color="auto" w:fill="auto"/>
            <w:noWrap/>
            <w:vAlign w:val="bottom"/>
            <w:hideMark/>
          </w:tcPr>
          <w:p w14:paraId="58CC26A6"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6.1</w:t>
            </w:r>
          </w:p>
        </w:tc>
        <w:tc>
          <w:tcPr>
            <w:tcW w:w="7331" w:type="dxa"/>
            <w:shd w:val="clear" w:color="auto" w:fill="auto"/>
            <w:vAlign w:val="center"/>
            <w:hideMark/>
          </w:tcPr>
          <w:p w14:paraId="2AF3872C"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Quy định hạn chế người nhà người bệnh </w:t>
            </w:r>
          </w:p>
        </w:tc>
        <w:tc>
          <w:tcPr>
            <w:tcW w:w="885" w:type="dxa"/>
          </w:tcPr>
          <w:p w14:paraId="5B9566CB" w14:textId="14BF1A55" w:rsidR="00BF7C35" w:rsidRPr="00397E22" w:rsidRDefault="00BF7C35" w:rsidP="00033DAF">
            <w:pPr>
              <w:spacing w:before="20" w:after="20"/>
              <w:jc w:val="center"/>
              <w:rPr>
                <w:bCs/>
                <w:color w:val="000000"/>
                <w:sz w:val="26"/>
                <w:szCs w:val="26"/>
              </w:rPr>
            </w:pPr>
            <w:r w:rsidRPr="000A244C">
              <w:rPr>
                <w:bCs/>
                <w:color w:val="000000"/>
                <w:sz w:val="26"/>
                <w:szCs w:val="26"/>
              </w:rPr>
              <w:t>10</w:t>
            </w:r>
          </w:p>
        </w:tc>
      </w:tr>
      <w:tr w:rsidR="00BF7C35" w:rsidRPr="00397E22" w14:paraId="3364A1DA" w14:textId="77777777" w:rsidTr="006277CB">
        <w:trPr>
          <w:cantSplit/>
          <w:trHeight w:val="370"/>
        </w:trPr>
        <w:tc>
          <w:tcPr>
            <w:tcW w:w="1418" w:type="dxa"/>
            <w:shd w:val="clear" w:color="auto" w:fill="auto"/>
            <w:noWrap/>
            <w:vAlign w:val="bottom"/>
            <w:hideMark/>
          </w:tcPr>
          <w:p w14:paraId="36EAB9B0"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6.2</w:t>
            </w:r>
          </w:p>
        </w:tc>
        <w:tc>
          <w:tcPr>
            <w:tcW w:w="7331" w:type="dxa"/>
            <w:shd w:val="clear" w:color="auto" w:fill="auto"/>
            <w:vAlign w:val="center"/>
            <w:hideMark/>
          </w:tcPr>
          <w:p w14:paraId="65E2681B"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Chuẩn bị khu vực cách ly cho người bệnh chuyển đến từ vùng dịch </w:t>
            </w:r>
          </w:p>
        </w:tc>
        <w:tc>
          <w:tcPr>
            <w:tcW w:w="885" w:type="dxa"/>
          </w:tcPr>
          <w:p w14:paraId="39C0C57A" w14:textId="011B8463" w:rsidR="00BF7C35" w:rsidRPr="00397E22" w:rsidRDefault="00BF7C35" w:rsidP="00033DAF">
            <w:pPr>
              <w:spacing w:before="20" w:after="20"/>
              <w:jc w:val="center"/>
              <w:rPr>
                <w:bCs/>
                <w:color w:val="000000"/>
                <w:sz w:val="26"/>
                <w:szCs w:val="26"/>
              </w:rPr>
            </w:pPr>
            <w:r w:rsidRPr="000A244C">
              <w:rPr>
                <w:bCs/>
                <w:color w:val="000000"/>
                <w:sz w:val="26"/>
                <w:szCs w:val="26"/>
              </w:rPr>
              <w:t>10</w:t>
            </w:r>
          </w:p>
        </w:tc>
      </w:tr>
      <w:tr w:rsidR="00BF7C35" w:rsidRPr="00397E22" w14:paraId="701DBC01" w14:textId="77777777" w:rsidTr="006277CB">
        <w:trPr>
          <w:cantSplit/>
          <w:trHeight w:val="370"/>
        </w:trPr>
        <w:tc>
          <w:tcPr>
            <w:tcW w:w="1418" w:type="dxa"/>
            <w:shd w:val="clear" w:color="auto" w:fill="auto"/>
            <w:noWrap/>
            <w:vAlign w:val="bottom"/>
            <w:hideMark/>
          </w:tcPr>
          <w:p w14:paraId="36A1FB71"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6.3</w:t>
            </w:r>
          </w:p>
        </w:tc>
        <w:tc>
          <w:tcPr>
            <w:tcW w:w="7331" w:type="dxa"/>
            <w:shd w:val="clear" w:color="auto" w:fill="auto"/>
            <w:vAlign w:val="center"/>
            <w:hideMark/>
          </w:tcPr>
          <w:p w14:paraId="7F37F052"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Vận chuyển người bệnh trong bệnh viện </w:t>
            </w:r>
          </w:p>
        </w:tc>
        <w:tc>
          <w:tcPr>
            <w:tcW w:w="885" w:type="dxa"/>
          </w:tcPr>
          <w:p w14:paraId="200B6490" w14:textId="37C7E699" w:rsidR="00BF7C35" w:rsidRPr="00397E22" w:rsidRDefault="00BF7C35" w:rsidP="00033DAF">
            <w:pPr>
              <w:spacing w:before="20" w:after="20"/>
              <w:jc w:val="center"/>
              <w:rPr>
                <w:bCs/>
                <w:color w:val="000000"/>
                <w:sz w:val="26"/>
                <w:szCs w:val="26"/>
              </w:rPr>
            </w:pPr>
            <w:r w:rsidRPr="000A244C">
              <w:rPr>
                <w:bCs/>
                <w:color w:val="000000"/>
                <w:sz w:val="26"/>
                <w:szCs w:val="26"/>
              </w:rPr>
              <w:t>10</w:t>
            </w:r>
          </w:p>
        </w:tc>
      </w:tr>
      <w:tr w:rsidR="00BF7C35" w:rsidRPr="00397E22" w14:paraId="02988549" w14:textId="77777777" w:rsidTr="006277CB">
        <w:trPr>
          <w:cantSplit/>
          <w:trHeight w:val="370"/>
        </w:trPr>
        <w:tc>
          <w:tcPr>
            <w:tcW w:w="1418" w:type="dxa"/>
            <w:shd w:val="clear" w:color="auto" w:fill="auto"/>
            <w:noWrap/>
            <w:vAlign w:val="bottom"/>
            <w:hideMark/>
          </w:tcPr>
          <w:p w14:paraId="3FC26E72"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6.4</w:t>
            </w:r>
          </w:p>
        </w:tc>
        <w:tc>
          <w:tcPr>
            <w:tcW w:w="7331" w:type="dxa"/>
            <w:shd w:val="clear" w:color="auto" w:fill="auto"/>
            <w:vAlign w:val="center"/>
            <w:hideMark/>
          </w:tcPr>
          <w:p w14:paraId="2113DD76"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Bố trí buồng bệnh điều trị nội trú tại các khoa </w:t>
            </w:r>
          </w:p>
        </w:tc>
        <w:tc>
          <w:tcPr>
            <w:tcW w:w="885" w:type="dxa"/>
          </w:tcPr>
          <w:p w14:paraId="1223CDBD" w14:textId="3806CDFF" w:rsidR="00BF7C35" w:rsidRPr="00397E22" w:rsidRDefault="00BF7C35" w:rsidP="00033DAF">
            <w:pPr>
              <w:spacing w:before="20" w:after="20"/>
              <w:jc w:val="center"/>
              <w:rPr>
                <w:bCs/>
                <w:color w:val="000000"/>
                <w:sz w:val="26"/>
                <w:szCs w:val="26"/>
              </w:rPr>
            </w:pPr>
            <w:r w:rsidRPr="00FB2687">
              <w:rPr>
                <w:bCs/>
                <w:color w:val="000000"/>
                <w:sz w:val="26"/>
                <w:szCs w:val="26"/>
              </w:rPr>
              <w:t>11</w:t>
            </w:r>
          </w:p>
        </w:tc>
      </w:tr>
      <w:tr w:rsidR="00BF7C35" w:rsidRPr="00397E22" w14:paraId="7AD2A3D3" w14:textId="77777777" w:rsidTr="006277CB">
        <w:trPr>
          <w:cantSplit/>
          <w:trHeight w:val="370"/>
        </w:trPr>
        <w:tc>
          <w:tcPr>
            <w:tcW w:w="1418" w:type="dxa"/>
            <w:shd w:val="clear" w:color="auto" w:fill="auto"/>
            <w:noWrap/>
            <w:vAlign w:val="bottom"/>
            <w:hideMark/>
          </w:tcPr>
          <w:p w14:paraId="303DE8C9"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6.5</w:t>
            </w:r>
          </w:p>
        </w:tc>
        <w:tc>
          <w:tcPr>
            <w:tcW w:w="7331" w:type="dxa"/>
            <w:shd w:val="clear" w:color="auto" w:fill="auto"/>
            <w:vAlign w:val="center"/>
            <w:hideMark/>
          </w:tcPr>
          <w:p w14:paraId="52182164"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Chăm sóc người bệnh nội trú </w:t>
            </w:r>
          </w:p>
        </w:tc>
        <w:tc>
          <w:tcPr>
            <w:tcW w:w="885" w:type="dxa"/>
          </w:tcPr>
          <w:p w14:paraId="02C5D6EB" w14:textId="04015E6C" w:rsidR="00BF7C35" w:rsidRPr="00397E22" w:rsidRDefault="00BF7C35" w:rsidP="00033DAF">
            <w:pPr>
              <w:spacing w:before="20" w:after="20"/>
              <w:jc w:val="center"/>
              <w:rPr>
                <w:bCs/>
                <w:color w:val="000000"/>
                <w:sz w:val="26"/>
                <w:szCs w:val="26"/>
              </w:rPr>
            </w:pPr>
            <w:r w:rsidRPr="00FB2687">
              <w:rPr>
                <w:bCs/>
                <w:color w:val="000000"/>
                <w:sz w:val="26"/>
                <w:szCs w:val="26"/>
              </w:rPr>
              <w:t>11</w:t>
            </w:r>
          </w:p>
        </w:tc>
      </w:tr>
      <w:tr w:rsidR="00BF7C35" w:rsidRPr="00397E22" w14:paraId="0A3AF571" w14:textId="77777777" w:rsidTr="006277CB">
        <w:trPr>
          <w:cantSplit/>
          <w:trHeight w:val="370"/>
        </w:trPr>
        <w:tc>
          <w:tcPr>
            <w:tcW w:w="1418" w:type="dxa"/>
            <w:shd w:val="clear" w:color="auto" w:fill="auto"/>
            <w:noWrap/>
            <w:vAlign w:val="bottom"/>
            <w:hideMark/>
          </w:tcPr>
          <w:p w14:paraId="7DE3C72B"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6.6</w:t>
            </w:r>
          </w:p>
        </w:tc>
        <w:tc>
          <w:tcPr>
            <w:tcW w:w="7331" w:type="dxa"/>
            <w:shd w:val="clear" w:color="auto" w:fill="auto"/>
            <w:vAlign w:val="center"/>
            <w:hideMark/>
          </w:tcPr>
          <w:p w14:paraId="265CB495"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Quản lý người bệnh nội trú </w:t>
            </w:r>
          </w:p>
        </w:tc>
        <w:tc>
          <w:tcPr>
            <w:tcW w:w="885" w:type="dxa"/>
          </w:tcPr>
          <w:p w14:paraId="4D888AA0" w14:textId="0834F996" w:rsidR="00BF7C35" w:rsidRPr="00397E22" w:rsidRDefault="00BF7C35" w:rsidP="00033DAF">
            <w:pPr>
              <w:spacing w:before="20" w:after="20"/>
              <w:jc w:val="center"/>
              <w:rPr>
                <w:bCs/>
                <w:color w:val="000000"/>
                <w:sz w:val="26"/>
                <w:szCs w:val="26"/>
              </w:rPr>
            </w:pPr>
            <w:r w:rsidRPr="00FB2687">
              <w:rPr>
                <w:bCs/>
                <w:color w:val="000000"/>
                <w:sz w:val="26"/>
                <w:szCs w:val="26"/>
              </w:rPr>
              <w:t>11</w:t>
            </w:r>
          </w:p>
        </w:tc>
      </w:tr>
      <w:tr w:rsidR="00BF7C35" w:rsidRPr="00397E22" w14:paraId="67679AC4" w14:textId="77777777" w:rsidTr="006277CB">
        <w:trPr>
          <w:cantSplit/>
          <w:trHeight w:val="370"/>
        </w:trPr>
        <w:tc>
          <w:tcPr>
            <w:tcW w:w="1418" w:type="dxa"/>
            <w:shd w:val="clear" w:color="auto" w:fill="auto"/>
            <w:noWrap/>
            <w:vAlign w:val="bottom"/>
          </w:tcPr>
          <w:p w14:paraId="12E6B750"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6.7</w:t>
            </w:r>
          </w:p>
        </w:tc>
        <w:tc>
          <w:tcPr>
            <w:tcW w:w="7331" w:type="dxa"/>
            <w:shd w:val="clear" w:color="auto" w:fill="auto"/>
            <w:vAlign w:val="center"/>
          </w:tcPr>
          <w:p w14:paraId="38132193" w14:textId="77777777" w:rsidR="00BF7C35" w:rsidRPr="00397E22" w:rsidRDefault="00BF7C35" w:rsidP="00033DAF">
            <w:pPr>
              <w:spacing w:before="20" w:after="20"/>
              <w:jc w:val="both"/>
              <w:rPr>
                <w:bCs/>
                <w:color w:val="000000"/>
                <w:sz w:val="26"/>
                <w:szCs w:val="26"/>
              </w:rPr>
            </w:pPr>
            <w:r w:rsidRPr="00397E22">
              <w:rPr>
                <w:bCs/>
                <w:color w:val="000000"/>
                <w:sz w:val="26"/>
                <w:szCs w:val="26"/>
              </w:rPr>
              <w:t>Tăng cường hoạt động tư vấn và khám chữa bệnh từ xa</w:t>
            </w:r>
          </w:p>
        </w:tc>
        <w:tc>
          <w:tcPr>
            <w:tcW w:w="885" w:type="dxa"/>
          </w:tcPr>
          <w:p w14:paraId="50FBD001" w14:textId="07C8A366" w:rsidR="00BF7C35" w:rsidRPr="00397E22" w:rsidRDefault="00BF7C35" w:rsidP="00033DAF">
            <w:pPr>
              <w:spacing w:before="20" w:after="20"/>
              <w:jc w:val="center"/>
              <w:rPr>
                <w:color w:val="000000"/>
                <w:sz w:val="26"/>
                <w:szCs w:val="26"/>
              </w:rPr>
            </w:pPr>
            <w:r w:rsidRPr="00F66431">
              <w:rPr>
                <w:color w:val="000000"/>
                <w:sz w:val="26"/>
                <w:szCs w:val="26"/>
              </w:rPr>
              <w:t>12</w:t>
            </w:r>
          </w:p>
        </w:tc>
      </w:tr>
      <w:tr w:rsidR="00BF7C35" w:rsidRPr="00397E22" w14:paraId="5DFC942E" w14:textId="77777777" w:rsidTr="006277CB">
        <w:trPr>
          <w:cantSplit/>
          <w:trHeight w:val="370"/>
        </w:trPr>
        <w:tc>
          <w:tcPr>
            <w:tcW w:w="1418" w:type="dxa"/>
            <w:shd w:val="clear" w:color="auto" w:fill="auto"/>
            <w:noWrap/>
            <w:vAlign w:val="bottom"/>
            <w:hideMark/>
          </w:tcPr>
          <w:p w14:paraId="0CA93A55" w14:textId="77777777" w:rsidR="00BF7C35" w:rsidRPr="00343A47" w:rsidRDefault="00BF7C35" w:rsidP="00343A47">
            <w:pPr>
              <w:spacing w:before="20" w:after="60"/>
              <w:jc w:val="both"/>
              <w:rPr>
                <w:b/>
                <w:bCs/>
                <w:color w:val="000000"/>
                <w:sz w:val="20"/>
                <w:szCs w:val="20"/>
              </w:rPr>
            </w:pPr>
            <w:r w:rsidRPr="00343A47">
              <w:rPr>
                <w:b/>
                <w:bCs/>
                <w:color w:val="000000"/>
                <w:sz w:val="20"/>
                <w:szCs w:val="20"/>
              </w:rPr>
              <w:t>CHƯƠNG 7</w:t>
            </w:r>
          </w:p>
        </w:tc>
        <w:tc>
          <w:tcPr>
            <w:tcW w:w="7331" w:type="dxa"/>
            <w:shd w:val="clear" w:color="auto" w:fill="auto"/>
            <w:vAlign w:val="center"/>
            <w:hideMark/>
          </w:tcPr>
          <w:p w14:paraId="532F7C49" w14:textId="77777777" w:rsidR="00BF7C35" w:rsidRPr="00397E22" w:rsidRDefault="00BF7C35" w:rsidP="00033DAF">
            <w:pPr>
              <w:spacing w:before="20" w:after="20"/>
              <w:jc w:val="both"/>
              <w:rPr>
                <w:b/>
                <w:bCs/>
                <w:color w:val="000000"/>
                <w:sz w:val="20"/>
                <w:szCs w:val="20"/>
              </w:rPr>
            </w:pPr>
            <w:r w:rsidRPr="00397E22">
              <w:rPr>
                <w:b/>
                <w:bCs/>
                <w:color w:val="000000"/>
                <w:sz w:val="20"/>
                <w:szCs w:val="20"/>
              </w:rPr>
              <w:t>QUẢN LÝ AN TOÀN NHÂN VIÊN Y TẾ</w:t>
            </w:r>
          </w:p>
        </w:tc>
        <w:tc>
          <w:tcPr>
            <w:tcW w:w="885" w:type="dxa"/>
          </w:tcPr>
          <w:p w14:paraId="5FBFD934" w14:textId="7789C371" w:rsidR="00BF7C35" w:rsidRPr="00397E22" w:rsidRDefault="00BF7C35" w:rsidP="00033DAF">
            <w:pPr>
              <w:spacing w:before="20" w:after="20"/>
              <w:jc w:val="center"/>
              <w:rPr>
                <w:color w:val="000000"/>
                <w:sz w:val="26"/>
                <w:szCs w:val="26"/>
              </w:rPr>
            </w:pPr>
            <w:r w:rsidRPr="00F66431">
              <w:rPr>
                <w:color w:val="000000"/>
                <w:sz w:val="26"/>
                <w:szCs w:val="26"/>
              </w:rPr>
              <w:t>12</w:t>
            </w:r>
          </w:p>
        </w:tc>
      </w:tr>
      <w:tr w:rsidR="00BF7C35" w:rsidRPr="00397E22" w14:paraId="3116E69F" w14:textId="77777777" w:rsidTr="006277CB">
        <w:trPr>
          <w:cantSplit/>
          <w:trHeight w:val="370"/>
        </w:trPr>
        <w:tc>
          <w:tcPr>
            <w:tcW w:w="1418" w:type="dxa"/>
            <w:shd w:val="clear" w:color="auto" w:fill="auto"/>
            <w:noWrap/>
            <w:vAlign w:val="bottom"/>
            <w:hideMark/>
          </w:tcPr>
          <w:p w14:paraId="3DCD7EF4"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7.1</w:t>
            </w:r>
          </w:p>
        </w:tc>
        <w:tc>
          <w:tcPr>
            <w:tcW w:w="7331" w:type="dxa"/>
            <w:shd w:val="clear" w:color="auto" w:fill="auto"/>
            <w:vAlign w:val="center"/>
            <w:hideMark/>
          </w:tcPr>
          <w:p w14:paraId="0F8C331B"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Hội chẩn giữa các khoa, họp liên khoa và giao ban bệnh viện </w:t>
            </w:r>
          </w:p>
        </w:tc>
        <w:tc>
          <w:tcPr>
            <w:tcW w:w="885" w:type="dxa"/>
          </w:tcPr>
          <w:p w14:paraId="10914BD5" w14:textId="74A850BD" w:rsidR="00BF7C35" w:rsidRPr="00397E22" w:rsidRDefault="00BF7C35" w:rsidP="00033DAF">
            <w:pPr>
              <w:spacing w:before="20" w:after="20"/>
              <w:jc w:val="center"/>
              <w:rPr>
                <w:bCs/>
                <w:color w:val="000000"/>
                <w:sz w:val="26"/>
                <w:szCs w:val="26"/>
              </w:rPr>
            </w:pPr>
            <w:r w:rsidRPr="00F66431">
              <w:rPr>
                <w:color w:val="000000"/>
                <w:sz w:val="26"/>
                <w:szCs w:val="26"/>
              </w:rPr>
              <w:t>12</w:t>
            </w:r>
          </w:p>
        </w:tc>
      </w:tr>
      <w:tr w:rsidR="00BF7C35" w:rsidRPr="00397E22" w14:paraId="1FA4F9BE" w14:textId="77777777" w:rsidTr="006277CB">
        <w:trPr>
          <w:cantSplit/>
          <w:trHeight w:val="370"/>
        </w:trPr>
        <w:tc>
          <w:tcPr>
            <w:tcW w:w="1418" w:type="dxa"/>
            <w:shd w:val="clear" w:color="auto" w:fill="auto"/>
            <w:noWrap/>
            <w:vAlign w:val="bottom"/>
            <w:hideMark/>
          </w:tcPr>
          <w:p w14:paraId="569A3D19"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7.2</w:t>
            </w:r>
          </w:p>
        </w:tc>
        <w:tc>
          <w:tcPr>
            <w:tcW w:w="7331" w:type="dxa"/>
            <w:shd w:val="clear" w:color="auto" w:fill="auto"/>
            <w:vAlign w:val="center"/>
            <w:hideMark/>
          </w:tcPr>
          <w:p w14:paraId="7626D207"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Theo dõi sức khỏe nhân viên y tế </w:t>
            </w:r>
          </w:p>
        </w:tc>
        <w:tc>
          <w:tcPr>
            <w:tcW w:w="885" w:type="dxa"/>
          </w:tcPr>
          <w:p w14:paraId="4A54509A" w14:textId="241B267C" w:rsidR="00BF7C35" w:rsidRPr="00397E22" w:rsidRDefault="00BF7C35" w:rsidP="00033DAF">
            <w:pPr>
              <w:spacing w:before="20" w:after="20"/>
              <w:jc w:val="center"/>
              <w:rPr>
                <w:bCs/>
                <w:color w:val="000000"/>
                <w:sz w:val="26"/>
                <w:szCs w:val="26"/>
              </w:rPr>
            </w:pPr>
            <w:r w:rsidRPr="00F66431">
              <w:rPr>
                <w:color w:val="000000"/>
                <w:sz w:val="26"/>
                <w:szCs w:val="26"/>
              </w:rPr>
              <w:t>12</w:t>
            </w:r>
          </w:p>
        </w:tc>
      </w:tr>
      <w:tr w:rsidR="00BF7C35" w:rsidRPr="00397E22" w14:paraId="67D5F0DE" w14:textId="77777777" w:rsidTr="006277CB">
        <w:trPr>
          <w:cantSplit/>
          <w:trHeight w:val="370"/>
        </w:trPr>
        <w:tc>
          <w:tcPr>
            <w:tcW w:w="1418" w:type="dxa"/>
            <w:shd w:val="clear" w:color="auto" w:fill="auto"/>
            <w:noWrap/>
            <w:vAlign w:val="bottom"/>
            <w:hideMark/>
          </w:tcPr>
          <w:p w14:paraId="170DA0AE"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7.3</w:t>
            </w:r>
          </w:p>
        </w:tc>
        <w:tc>
          <w:tcPr>
            <w:tcW w:w="7331" w:type="dxa"/>
            <w:shd w:val="clear" w:color="auto" w:fill="auto"/>
            <w:vAlign w:val="center"/>
            <w:hideMark/>
          </w:tcPr>
          <w:p w14:paraId="00D9DE99"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Quản lý nguy cơ nhân viên dịch vụ thuê ngoài </w:t>
            </w:r>
          </w:p>
        </w:tc>
        <w:tc>
          <w:tcPr>
            <w:tcW w:w="885" w:type="dxa"/>
          </w:tcPr>
          <w:p w14:paraId="413D4D94" w14:textId="1D65D855" w:rsidR="00BF7C35" w:rsidRPr="00397E22" w:rsidRDefault="00BF7C35" w:rsidP="00033DAF">
            <w:pPr>
              <w:spacing w:before="20" w:after="20"/>
              <w:jc w:val="center"/>
              <w:rPr>
                <w:bCs/>
                <w:color w:val="000000"/>
                <w:sz w:val="26"/>
                <w:szCs w:val="26"/>
              </w:rPr>
            </w:pPr>
            <w:r w:rsidRPr="003F69D0">
              <w:rPr>
                <w:bCs/>
                <w:color w:val="000000"/>
                <w:sz w:val="26"/>
                <w:szCs w:val="26"/>
              </w:rPr>
              <w:t>13</w:t>
            </w:r>
          </w:p>
        </w:tc>
      </w:tr>
      <w:tr w:rsidR="00BF7C35" w:rsidRPr="00397E22" w14:paraId="71D46DC6" w14:textId="77777777" w:rsidTr="006277CB">
        <w:trPr>
          <w:cantSplit/>
          <w:trHeight w:val="370"/>
        </w:trPr>
        <w:tc>
          <w:tcPr>
            <w:tcW w:w="1418" w:type="dxa"/>
            <w:shd w:val="clear" w:color="auto" w:fill="auto"/>
            <w:noWrap/>
            <w:vAlign w:val="bottom"/>
            <w:hideMark/>
          </w:tcPr>
          <w:p w14:paraId="1586729B" w14:textId="77777777" w:rsidR="00BF7C35" w:rsidRPr="00397E22" w:rsidRDefault="00BF7C35" w:rsidP="00343A47">
            <w:pPr>
              <w:spacing w:before="20" w:after="60"/>
              <w:jc w:val="both"/>
              <w:rPr>
                <w:b/>
                <w:bCs/>
                <w:color w:val="000000"/>
                <w:sz w:val="20"/>
                <w:szCs w:val="20"/>
              </w:rPr>
            </w:pPr>
            <w:r w:rsidRPr="00397E22">
              <w:rPr>
                <w:b/>
                <w:bCs/>
                <w:color w:val="000000"/>
                <w:sz w:val="20"/>
                <w:szCs w:val="20"/>
              </w:rPr>
              <w:t>CHƯƠNG 8</w:t>
            </w:r>
          </w:p>
        </w:tc>
        <w:tc>
          <w:tcPr>
            <w:tcW w:w="7331" w:type="dxa"/>
            <w:shd w:val="clear" w:color="auto" w:fill="auto"/>
            <w:vAlign w:val="center"/>
            <w:hideMark/>
          </w:tcPr>
          <w:p w14:paraId="61E764BF" w14:textId="77777777" w:rsidR="00BF7C35" w:rsidRPr="00397E22" w:rsidRDefault="00BF7C35" w:rsidP="00033DAF">
            <w:pPr>
              <w:spacing w:before="20" w:after="20"/>
              <w:jc w:val="both"/>
              <w:rPr>
                <w:b/>
                <w:bCs/>
                <w:color w:val="000000"/>
                <w:sz w:val="20"/>
                <w:szCs w:val="20"/>
              </w:rPr>
            </w:pPr>
            <w:r w:rsidRPr="00397E22">
              <w:rPr>
                <w:b/>
                <w:bCs/>
                <w:color w:val="000000"/>
                <w:sz w:val="20"/>
                <w:szCs w:val="20"/>
              </w:rPr>
              <w:t xml:space="preserve">VỆ SINH BỆNH VIỆN </w:t>
            </w:r>
          </w:p>
        </w:tc>
        <w:tc>
          <w:tcPr>
            <w:tcW w:w="885" w:type="dxa"/>
          </w:tcPr>
          <w:p w14:paraId="0510D552" w14:textId="2777FBF5" w:rsidR="00BF7C35" w:rsidRPr="00397E22" w:rsidRDefault="00BF7C35" w:rsidP="00033DAF">
            <w:pPr>
              <w:spacing w:before="20" w:after="20"/>
              <w:jc w:val="center"/>
              <w:rPr>
                <w:color w:val="000000"/>
                <w:sz w:val="26"/>
                <w:szCs w:val="26"/>
              </w:rPr>
            </w:pPr>
            <w:r w:rsidRPr="003F69D0">
              <w:rPr>
                <w:bCs/>
                <w:color w:val="000000"/>
                <w:sz w:val="26"/>
                <w:szCs w:val="26"/>
              </w:rPr>
              <w:t>13</w:t>
            </w:r>
          </w:p>
        </w:tc>
      </w:tr>
      <w:tr w:rsidR="00BF7C35" w:rsidRPr="00397E22" w14:paraId="157A0F5C" w14:textId="77777777" w:rsidTr="006277CB">
        <w:trPr>
          <w:cantSplit/>
          <w:trHeight w:val="370"/>
        </w:trPr>
        <w:tc>
          <w:tcPr>
            <w:tcW w:w="1418" w:type="dxa"/>
            <w:shd w:val="clear" w:color="auto" w:fill="auto"/>
            <w:noWrap/>
            <w:vAlign w:val="bottom"/>
            <w:hideMark/>
          </w:tcPr>
          <w:p w14:paraId="7D842D9A"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8.1</w:t>
            </w:r>
          </w:p>
        </w:tc>
        <w:tc>
          <w:tcPr>
            <w:tcW w:w="7331" w:type="dxa"/>
            <w:shd w:val="clear" w:color="auto" w:fill="auto"/>
            <w:vAlign w:val="center"/>
            <w:hideMark/>
          </w:tcPr>
          <w:p w14:paraId="52D663B5"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Quản lý khu vực nhà vệ sinh </w:t>
            </w:r>
          </w:p>
        </w:tc>
        <w:tc>
          <w:tcPr>
            <w:tcW w:w="885" w:type="dxa"/>
          </w:tcPr>
          <w:p w14:paraId="05BBECDA" w14:textId="2A4BBE99" w:rsidR="00BF7C35" w:rsidRPr="00397E22" w:rsidRDefault="00BF7C35" w:rsidP="00033DAF">
            <w:pPr>
              <w:spacing w:before="20" w:after="20"/>
              <w:jc w:val="center"/>
              <w:rPr>
                <w:bCs/>
                <w:color w:val="000000"/>
                <w:sz w:val="26"/>
                <w:szCs w:val="26"/>
              </w:rPr>
            </w:pPr>
            <w:r w:rsidRPr="003F69D0">
              <w:rPr>
                <w:bCs/>
                <w:color w:val="000000"/>
                <w:sz w:val="26"/>
                <w:szCs w:val="26"/>
              </w:rPr>
              <w:t>13</w:t>
            </w:r>
          </w:p>
        </w:tc>
      </w:tr>
      <w:tr w:rsidR="00BF7C35" w:rsidRPr="00397E22" w14:paraId="2C604067" w14:textId="77777777" w:rsidTr="006277CB">
        <w:trPr>
          <w:cantSplit/>
          <w:trHeight w:val="370"/>
        </w:trPr>
        <w:tc>
          <w:tcPr>
            <w:tcW w:w="1418" w:type="dxa"/>
            <w:shd w:val="clear" w:color="auto" w:fill="auto"/>
            <w:noWrap/>
            <w:vAlign w:val="bottom"/>
            <w:hideMark/>
          </w:tcPr>
          <w:p w14:paraId="06ABFDB0" w14:textId="77777777" w:rsidR="00BF7C35" w:rsidRPr="00397E22" w:rsidRDefault="00BF7C35" w:rsidP="00033DAF">
            <w:pPr>
              <w:spacing w:before="20" w:after="20"/>
              <w:rPr>
                <w:bCs/>
                <w:color w:val="000000"/>
                <w:sz w:val="26"/>
                <w:szCs w:val="26"/>
              </w:rPr>
            </w:pPr>
            <w:r>
              <w:rPr>
                <w:bCs/>
                <w:color w:val="000000"/>
                <w:sz w:val="26"/>
                <w:szCs w:val="26"/>
              </w:rPr>
              <w:t>TC</w:t>
            </w:r>
            <w:r w:rsidRPr="00397E22">
              <w:rPr>
                <w:bCs/>
                <w:color w:val="000000"/>
                <w:sz w:val="26"/>
                <w:szCs w:val="26"/>
              </w:rPr>
              <w:t xml:space="preserve"> 8.2</w:t>
            </w:r>
          </w:p>
        </w:tc>
        <w:tc>
          <w:tcPr>
            <w:tcW w:w="7331" w:type="dxa"/>
            <w:shd w:val="clear" w:color="auto" w:fill="auto"/>
            <w:vAlign w:val="center"/>
            <w:hideMark/>
          </w:tcPr>
          <w:p w14:paraId="0F30046F" w14:textId="77777777" w:rsidR="00BF7C35" w:rsidRPr="00397E22" w:rsidRDefault="00BF7C35" w:rsidP="00033DAF">
            <w:pPr>
              <w:spacing w:before="20" w:after="20"/>
              <w:jc w:val="both"/>
              <w:rPr>
                <w:bCs/>
                <w:color w:val="000000"/>
                <w:sz w:val="26"/>
                <w:szCs w:val="26"/>
              </w:rPr>
            </w:pPr>
            <w:r w:rsidRPr="00397E22">
              <w:rPr>
                <w:bCs/>
                <w:color w:val="000000"/>
                <w:sz w:val="26"/>
                <w:szCs w:val="26"/>
              </w:rPr>
              <w:t xml:space="preserve">Vệ sinh các bề mặt thường xuyên tiếp xúc </w:t>
            </w:r>
          </w:p>
        </w:tc>
        <w:tc>
          <w:tcPr>
            <w:tcW w:w="885" w:type="dxa"/>
          </w:tcPr>
          <w:p w14:paraId="4026D258" w14:textId="241D76B1" w:rsidR="00BF7C35" w:rsidRPr="00397E22" w:rsidRDefault="00BF7C35" w:rsidP="00033DAF">
            <w:pPr>
              <w:spacing w:before="20" w:after="20"/>
              <w:jc w:val="center"/>
              <w:rPr>
                <w:bCs/>
                <w:color w:val="000000"/>
                <w:sz w:val="26"/>
                <w:szCs w:val="26"/>
              </w:rPr>
            </w:pPr>
            <w:r w:rsidRPr="003F69D0">
              <w:rPr>
                <w:bCs/>
                <w:color w:val="000000"/>
                <w:sz w:val="26"/>
                <w:szCs w:val="26"/>
              </w:rPr>
              <w:t>13</w:t>
            </w:r>
          </w:p>
        </w:tc>
      </w:tr>
      <w:tr w:rsidR="00CB4BDF" w:rsidRPr="00397E22" w14:paraId="2623DF77" w14:textId="77777777" w:rsidTr="006277CB">
        <w:trPr>
          <w:cantSplit/>
          <w:trHeight w:val="370"/>
        </w:trPr>
        <w:tc>
          <w:tcPr>
            <w:tcW w:w="1418" w:type="dxa"/>
            <w:shd w:val="clear" w:color="auto" w:fill="auto"/>
            <w:noWrap/>
            <w:vAlign w:val="bottom"/>
          </w:tcPr>
          <w:p w14:paraId="7A92F440" w14:textId="77777777" w:rsidR="00CB4BDF" w:rsidRDefault="00CB4BDF" w:rsidP="00033DAF">
            <w:pPr>
              <w:spacing w:before="20" w:after="20"/>
              <w:rPr>
                <w:bCs/>
                <w:color w:val="000000"/>
                <w:sz w:val="26"/>
                <w:szCs w:val="26"/>
              </w:rPr>
            </w:pPr>
          </w:p>
        </w:tc>
        <w:tc>
          <w:tcPr>
            <w:tcW w:w="7331" w:type="dxa"/>
            <w:shd w:val="clear" w:color="auto" w:fill="auto"/>
            <w:vAlign w:val="center"/>
          </w:tcPr>
          <w:p w14:paraId="72B1408B" w14:textId="486D3851" w:rsidR="00CB4BDF" w:rsidRPr="00CB4BDF" w:rsidRDefault="00CB4BDF" w:rsidP="00033DAF">
            <w:pPr>
              <w:spacing w:before="20" w:after="20"/>
              <w:jc w:val="both"/>
              <w:rPr>
                <w:b/>
                <w:bCs/>
                <w:color w:val="000000"/>
                <w:sz w:val="20"/>
                <w:szCs w:val="20"/>
              </w:rPr>
            </w:pPr>
            <w:r w:rsidRPr="00CB4BDF">
              <w:rPr>
                <w:b/>
                <w:bCs/>
                <w:color w:val="000000"/>
                <w:sz w:val="20"/>
                <w:szCs w:val="20"/>
              </w:rPr>
              <w:t>HƯỚNG DẪN TH</w:t>
            </w:r>
            <w:r>
              <w:rPr>
                <w:b/>
                <w:bCs/>
                <w:color w:val="000000"/>
                <w:sz w:val="20"/>
                <w:szCs w:val="20"/>
              </w:rPr>
              <w:t>ỰC HIỆN VÀ PHƯƠNG PHÁP ĐÁNH GIÁ</w:t>
            </w:r>
          </w:p>
        </w:tc>
        <w:tc>
          <w:tcPr>
            <w:tcW w:w="885" w:type="dxa"/>
          </w:tcPr>
          <w:p w14:paraId="15061A19" w14:textId="2116572D" w:rsidR="00CB4BDF" w:rsidRPr="003F69D0" w:rsidRDefault="00CB4BDF" w:rsidP="00033DAF">
            <w:pPr>
              <w:spacing w:before="20" w:after="20"/>
              <w:jc w:val="center"/>
              <w:rPr>
                <w:bCs/>
                <w:color w:val="000000"/>
                <w:sz w:val="26"/>
                <w:szCs w:val="26"/>
              </w:rPr>
            </w:pPr>
            <w:r>
              <w:rPr>
                <w:bCs/>
                <w:color w:val="000000"/>
                <w:sz w:val="26"/>
                <w:szCs w:val="26"/>
              </w:rPr>
              <w:t>14</w:t>
            </w:r>
            <w:bookmarkStart w:id="0" w:name="_GoBack"/>
            <w:bookmarkEnd w:id="0"/>
          </w:p>
        </w:tc>
      </w:tr>
    </w:tbl>
    <w:p w14:paraId="4C8A0BB8" w14:textId="66F07220" w:rsidR="00033DAF" w:rsidRDefault="00033DAF"/>
    <w:p w14:paraId="7577CBC0" w14:textId="77777777" w:rsidR="00CB4BDF" w:rsidRDefault="00CB4BDF"/>
    <w:p w14:paraId="31689BC4" w14:textId="77777777" w:rsidR="00104530" w:rsidRDefault="00104530">
      <w:pPr>
        <w:spacing w:before="0" w:after="200" w:line="276" w:lineRule="auto"/>
        <w:rPr>
          <w:b/>
          <w:color w:val="0000CC"/>
          <w:sz w:val="26"/>
          <w:szCs w:val="26"/>
          <w:lang w:val="nl-NL"/>
        </w:rPr>
      </w:pPr>
    </w:p>
    <w:p w14:paraId="2A358FCC" w14:textId="77777777" w:rsidR="00336309" w:rsidRDefault="00336309">
      <w:pPr>
        <w:spacing w:before="0" w:after="200" w:line="276" w:lineRule="auto"/>
        <w:rPr>
          <w:b/>
          <w:bCs/>
          <w:caps/>
          <w:color w:val="000000"/>
          <w:sz w:val="30"/>
          <w:szCs w:val="28"/>
          <w:lang w:val="nl-NL"/>
        </w:rPr>
      </w:pPr>
      <w:r>
        <w:rPr>
          <w:b/>
          <w:bCs/>
          <w:caps/>
          <w:color w:val="000000"/>
          <w:sz w:val="30"/>
          <w:szCs w:val="28"/>
          <w:lang w:val="nl-NL"/>
        </w:rPr>
        <w:br w:type="page"/>
      </w:r>
    </w:p>
    <w:p w14:paraId="14CBC0B2" w14:textId="179E2D1E" w:rsidR="00157534" w:rsidRPr="000F78FF" w:rsidRDefault="000F78FF" w:rsidP="003177B1">
      <w:pPr>
        <w:spacing w:before="0" w:after="200" w:line="276" w:lineRule="auto"/>
        <w:jc w:val="center"/>
        <w:rPr>
          <w:b/>
          <w:bCs/>
          <w:caps/>
          <w:color w:val="000000"/>
          <w:sz w:val="30"/>
          <w:szCs w:val="28"/>
          <w:lang w:val="nl-NL"/>
        </w:rPr>
      </w:pPr>
      <w:r>
        <w:rPr>
          <w:b/>
          <w:bCs/>
          <w:caps/>
          <w:color w:val="000000"/>
          <w:sz w:val="30"/>
          <w:szCs w:val="28"/>
          <w:lang w:val="nl-NL"/>
        </w:rPr>
        <w:lastRenderedPageBreak/>
        <w:t xml:space="preserve">BỘ </w:t>
      </w:r>
      <w:r w:rsidR="00157534" w:rsidRPr="000F78FF">
        <w:rPr>
          <w:b/>
          <w:bCs/>
          <w:caps/>
          <w:color w:val="000000"/>
          <w:sz w:val="30"/>
          <w:szCs w:val="28"/>
          <w:lang w:val="nl-NL"/>
        </w:rPr>
        <w:t>TIÊU CHÍ BỆNH VIỆN AN TOÀN PHÒNG CHỐNG DỊCH</w:t>
      </w:r>
      <w:r w:rsidR="002432FB" w:rsidRPr="000F78FF">
        <w:rPr>
          <w:b/>
          <w:bCs/>
          <w:caps/>
          <w:color w:val="000000"/>
          <w:sz w:val="30"/>
          <w:szCs w:val="28"/>
          <w:lang w:val="nl-NL"/>
        </w:rPr>
        <w:t xml:space="preserve"> </w:t>
      </w:r>
      <w:r w:rsidR="00157534" w:rsidRPr="000F78FF">
        <w:rPr>
          <w:b/>
          <w:bCs/>
          <w:caps/>
          <w:color w:val="000000"/>
          <w:sz w:val="30"/>
          <w:szCs w:val="28"/>
          <w:lang w:val="nl-NL"/>
        </w:rPr>
        <w:t>COVID-19</w:t>
      </w:r>
      <w:r w:rsidR="002432FB" w:rsidRPr="000F78FF">
        <w:rPr>
          <w:b/>
          <w:bCs/>
          <w:caps/>
          <w:color w:val="000000"/>
          <w:sz w:val="30"/>
          <w:szCs w:val="28"/>
          <w:lang w:val="nl-NL"/>
        </w:rPr>
        <w:t xml:space="preserve"> VÀ </w:t>
      </w:r>
      <w:r w:rsidR="00AD2342">
        <w:rPr>
          <w:b/>
          <w:bCs/>
          <w:caps/>
          <w:color w:val="000000"/>
          <w:sz w:val="30"/>
          <w:szCs w:val="28"/>
          <w:lang w:val="nl-NL"/>
        </w:rPr>
        <w:t xml:space="preserve">CÁC DỊCH </w:t>
      </w:r>
      <w:r w:rsidR="002432FB" w:rsidRPr="000F78FF">
        <w:rPr>
          <w:b/>
          <w:bCs/>
          <w:caps/>
          <w:color w:val="000000"/>
          <w:sz w:val="30"/>
          <w:szCs w:val="28"/>
          <w:lang w:val="nl-NL"/>
        </w:rPr>
        <w:t xml:space="preserve">BỆNH </w:t>
      </w:r>
      <w:r w:rsidR="005E11F9">
        <w:rPr>
          <w:b/>
          <w:bCs/>
          <w:caps/>
          <w:color w:val="000000"/>
          <w:sz w:val="30"/>
          <w:szCs w:val="28"/>
          <w:lang w:val="nl-NL"/>
        </w:rPr>
        <w:t xml:space="preserve">VIÊM </w:t>
      </w:r>
      <w:r w:rsidR="002432FB" w:rsidRPr="000F78FF">
        <w:rPr>
          <w:b/>
          <w:bCs/>
          <w:caps/>
          <w:color w:val="000000"/>
          <w:sz w:val="30"/>
          <w:szCs w:val="28"/>
          <w:lang w:val="nl-NL"/>
        </w:rPr>
        <w:t>ĐƯỜNG HÔ HẤP</w:t>
      </w:r>
      <w:r w:rsidR="005E11F9">
        <w:rPr>
          <w:b/>
          <w:bCs/>
          <w:caps/>
          <w:color w:val="000000"/>
          <w:sz w:val="30"/>
          <w:szCs w:val="28"/>
          <w:lang w:val="nl-NL"/>
        </w:rPr>
        <w:t xml:space="preserve"> CẤP</w:t>
      </w:r>
    </w:p>
    <w:tbl>
      <w:tblPr>
        <w:tblW w:w="10227" w:type="dxa"/>
        <w:tblInd w:w="-318" w:type="dxa"/>
        <w:tblBorders>
          <w:top w:val="single" w:sz="6" w:space="0" w:color="009900"/>
          <w:left w:val="single" w:sz="6" w:space="0" w:color="009900"/>
          <w:bottom w:val="single" w:sz="6" w:space="0" w:color="009900"/>
          <w:right w:val="single" w:sz="6" w:space="0" w:color="009900"/>
          <w:insideH w:val="single" w:sz="4" w:space="0" w:color="009900"/>
          <w:insideV w:val="single" w:sz="4" w:space="0" w:color="009900"/>
        </w:tblBorders>
        <w:tblLook w:val="04A0" w:firstRow="1" w:lastRow="0" w:firstColumn="1" w:lastColumn="0" w:noHBand="0" w:noVBand="1"/>
      </w:tblPr>
      <w:tblGrid>
        <w:gridCol w:w="1418"/>
        <w:gridCol w:w="7088"/>
        <w:gridCol w:w="851"/>
        <w:gridCol w:w="870"/>
      </w:tblGrid>
      <w:tr w:rsidR="00DC3642" w:rsidRPr="00B2790D" w14:paraId="14CBC0B7" w14:textId="77777777" w:rsidTr="006277CB">
        <w:trPr>
          <w:trHeight w:val="360"/>
          <w:tblHeader/>
        </w:trPr>
        <w:tc>
          <w:tcPr>
            <w:tcW w:w="1418" w:type="dxa"/>
            <w:shd w:val="clear" w:color="auto" w:fill="auto"/>
            <w:vAlign w:val="center"/>
            <w:hideMark/>
          </w:tcPr>
          <w:p w14:paraId="14CBC0B3" w14:textId="6650F0A1" w:rsidR="00DC3642" w:rsidRPr="00B2790D" w:rsidRDefault="00DC3642" w:rsidP="009118B0">
            <w:pPr>
              <w:spacing w:before="20" w:after="20"/>
              <w:rPr>
                <w:b/>
                <w:bCs/>
                <w:color w:val="000000"/>
                <w:sz w:val="26"/>
                <w:szCs w:val="26"/>
              </w:rPr>
            </w:pPr>
            <w:r w:rsidRPr="00B2790D">
              <w:rPr>
                <w:b/>
                <w:bCs/>
                <w:color w:val="000000"/>
                <w:sz w:val="26"/>
                <w:szCs w:val="26"/>
              </w:rPr>
              <w:t>Chương</w:t>
            </w:r>
            <w:r w:rsidR="0010016D" w:rsidRPr="00B2790D">
              <w:rPr>
                <w:b/>
                <w:bCs/>
                <w:color w:val="000000"/>
                <w:sz w:val="26"/>
                <w:szCs w:val="26"/>
              </w:rPr>
              <w:t xml:space="preserve"> &amp; Tiêu chí</w:t>
            </w:r>
          </w:p>
        </w:tc>
        <w:tc>
          <w:tcPr>
            <w:tcW w:w="7088" w:type="dxa"/>
            <w:shd w:val="clear" w:color="auto" w:fill="auto"/>
            <w:vAlign w:val="center"/>
            <w:hideMark/>
          </w:tcPr>
          <w:p w14:paraId="14CBC0B4" w14:textId="77777777" w:rsidR="00DC3642" w:rsidRPr="00B2790D" w:rsidRDefault="00DC3642" w:rsidP="009118B0">
            <w:pPr>
              <w:spacing w:before="20" w:after="20"/>
              <w:jc w:val="both"/>
              <w:rPr>
                <w:b/>
                <w:bCs/>
                <w:color w:val="000000"/>
                <w:sz w:val="26"/>
                <w:szCs w:val="26"/>
              </w:rPr>
            </w:pPr>
            <w:r w:rsidRPr="00B2790D">
              <w:rPr>
                <w:b/>
                <w:bCs/>
                <w:color w:val="000000"/>
                <w:sz w:val="26"/>
                <w:szCs w:val="26"/>
              </w:rPr>
              <w:t xml:space="preserve">NỘI DUNG </w:t>
            </w:r>
          </w:p>
        </w:tc>
        <w:tc>
          <w:tcPr>
            <w:tcW w:w="851" w:type="dxa"/>
            <w:shd w:val="clear" w:color="auto" w:fill="auto"/>
            <w:vAlign w:val="center"/>
            <w:hideMark/>
          </w:tcPr>
          <w:p w14:paraId="14CBC0B5" w14:textId="77777777" w:rsidR="00DC3642" w:rsidRPr="00B2790D" w:rsidRDefault="00DC3642" w:rsidP="009118B0">
            <w:pPr>
              <w:spacing w:before="20" w:after="20"/>
              <w:jc w:val="center"/>
              <w:rPr>
                <w:b/>
                <w:bCs/>
                <w:color w:val="000000"/>
                <w:sz w:val="26"/>
                <w:szCs w:val="26"/>
              </w:rPr>
            </w:pPr>
            <w:r w:rsidRPr="00B2790D">
              <w:rPr>
                <w:b/>
                <w:bCs/>
                <w:color w:val="000000"/>
                <w:sz w:val="26"/>
                <w:szCs w:val="26"/>
              </w:rPr>
              <w:t>Điểm tối đa</w:t>
            </w:r>
          </w:p>
        </w:tc>
        <w:tc>
          <w:tcPr>
            <w:tcW w:w="870" w:type="dxa"/>
            <w:vAlign w:val="center"/>
          </w:tcPr>
          <w:p w14:paraId="14CBC0B6" w14:textId="77777777" w:rsidR="00DC3642" w:rsidRPr="00B2790D" w:rsidRDefault="00DC3642" w:rsidP="009118B0">
            <w:pPr>
              <w:spacing w:before="20" w:after="20"/>
              <w:jc w:val="center"/>
              <w:rPr>
                <w:b/>
                <w:bCs/>
                <w:color w:val="000000"/>
                <w:sz w:val="26"/>
                <w:szCs w:val="26"/>
              </w:rPr>
            </w:pPr>
            <w:r w:rsidRPr="00B2790D">
              <w:rPr>
                <w:b/>
                <w:bCs/>
                <w:color w:val="000000"/>
                <w:sz w:val="26"/>
                <w:szCs w:val="26"/>
              </w:rPr>
              <w:t>Điểm chấm</w:t>
            </w:r>
          </w:p>
        </w:tc>
      </w:tr>
      <w:tr w:rsidR="00DC3642" w:rsidRPr="00B2790D" w14:paraId="14CBC0BC" w14:textId="77777777" w:rsidTr="00F2141B">
        <w:trPr>
          <w:trHeight w:val="360"/>
        </w:trPr>
        <w:tc>
          <w:tcPr>
            <w:tcW w:w="1418" w:type="dxa"/>
            <w:shd w:val="clear" w:color="auto" w:fill="auto"/>
            <w:vAlign w:val="center"/>
            <w:hideMark/>
          </w:tcPr>
          <w:p w14:paraId="14CBC0B8" w14:textId="77777777" w:rsidR="00DC3642" w:rsidRPr="00B2790D" w:rsidRDefault="00DC3642" w:rsidP="009118B0">
            <w:pPr>
              <w:spacing w:before="20" w:after="20"/>
              <w:rPr>
                <w:b/>
                <w:bCs/>
                <w:color w:val="000000"/>
                <w:sz w:val="22"/>
                <w:szCs w:val="26"/>
              </w:rPr>
            </w:pPr>
            <w:r w:rsidRPr="00B2790D">
              <w:rPr>
                <w:b/>
                <w:bCs/>
                <w:color w:val="000000"/>
                <w:sz w:val="22"/>
                <w:szCs w:val="26"/>
              </w:rPr>
              <w:t>CHƯƠNG 1</w:t>
            </w:r>
          </w:p>
        </w:tc>
        <w:tc>
          <w:tcPr>
            <w:tcW w:w="7088" w:type="dxa"/>
            <w:shd w:val="clear" w:color="auto" w:fill="auto"/>
            <w:vAlign w:val="center"/>
            <w:hideMark/>
          </w:tcPr>
          <w:p w14:paraId="14CBC0B9" w14:textId="510B1603" w:rsidR="00DC3642" w:rsidRPr="00B2790D" w:rsidRDefault="00DC3642" w:rsidP="009118B0">
            <w:pPr>
              <w:spacing w:before="20" w:after="20"/>
              <w:jc w:val="both"/>
              <w:rPr>
                <w:b/>
                <w:bCs/>
                <w:caps/>
                <w:color w:val="000000"/>
                <w:sz w:val="22"/>
                <w:szCs w:val="26"/>
              </w:rPr>
            </w:pPr>
            <w:r w:rsidRPr="00B2790D">
              <w:rPr>
                <w:b/>
                <w:bCs/>
                <w:caps/>
                <w:color w:val="000000"/>
                <w:sz w:val="22"/>
                <w:szCs w:val="26"/>
              </w:rPr>
              <w:t xml:space="preserve">Thành lập Ban chỉ đạo và xây dựng kế hoạch phòng chống dịch </w:t>
            </w:r>
          </w:p>
        </w:tc>
        <w:tc>
          <w:tcPr>
            <w:tcW w:w="851" w:type="dxa"/>
            <w:shd w:val="clear" w:color="auto" w:fill="auto"/>
            <w:vAlign w:val="center"/>
            <w:hideMark/>
          </w:tcPr>
          <w:p w14:paraId="14CBC0BA" w14:textId="77777777" w:rsidR="00DC3642" w:rsidRPr="00B2790D" w:rsidRDefault="00DC3642" w:rsidP="009118B0">
            <w:pPr>
              <w:spacing w:before="20" w:after="20"/>
              <w:jc w:val="center"/>
              <w:rPr>
                <w:bCs/>
                <w:color w:val="000000"/>
                <w:sz w:val="26"/>
                <w:szCs w:val="26"/>
              </w:rPr>
            </w:pPr>
            <w:r w:rsidRPr="00B2790D">
              <w:rPr>
                <w:bCs/>
                <w:color w:val="000000"/>
                <w:sz w:val="26"/>
                <w:szCs w:val="26"/>
              </w:rPr>
              <w:t> </w:t>
            </w:r>
          </w:p>
        </w:tc>
        <w:tc>
          <w:tcPr>
            <w:tcW w:w="870" w:type="dxa"/>
            <w:vAlign w:val="center"/>
          </w:tcPr>
          <w:p w14:paraId="14CBC0BB" w14:textId="77777777" w:rsidR="00DC3642" w:rsidRPr="00B2790D" w:rsidRDefault="00DC3642" w:rsidP="009118B0">
            <w:pPr>
              <w:spacing w:before="20" w:after="20"/>
              <w:jc w:val="center"/>
              <w:rPr>
                <w:b/>
                <w:bCs/>
                <w:color w:val="000000"/>
                <w:sz w:val="26"/>
                <w:szCs w:val="26"/>
              </w:rPr>
            </w:pPr>
          </w:p>
        </w:tc>
      </w:tr>
      <w:tr w:rsidR="00DC3642" w:rsidRPr="00B2790D" w14:paraId="14CBC0C1" w14:textId="77777777" w:rsidTr="00F2141B">
        <w:trPr>
          <w:trHeight w:val="370"/>
        </w:trPr>
        <w:tc>
          <w:tcPr>
            <w:tcW w:w="1418" w:type="dxa"/>
            <w:shd w:val="clear" w:color="auto" w:fill="auto"/>
            <w:noWrap/>
            <w:vAlign w:val="center"/>
            <w:hideMark/>
          </w:tcPr>
          <w:p w14:paraId="14CBC0BD" w14:textId="37A5F149" w:rsidR="00DC3642" w:rsidRPr="00B2790D" w:rsidRDefault="0010016D" w:rsidP="009118B0">
            <w:pPr>
              <w:spacing w:before="20" w:after="20"/>
              <w:rPr>
                <w:b/>
                <w:bCs/>
                <w:color w:val="000000"/>
                <w:sz w:val="26"/>
                <w:szCs w:val="26"/>
              </w:rPr>
            </w:pPr>
            <w:r w:rsidRPr="00B2790D">
              <w:rPr>
                <w:b/>
                <w:bCs/>
                <w:color w:val="000000"/>
                <w:sz w:val="26"/>
                <w:szCs w:val="26"/>
              </w:rPr>
              <w:t>TC</w:t>
            </w:r>
            <w:r w:rsidR="00DC3642" w:rsidRPr="00B2790D">
              <w:rPr>
                <w:b/>
                <w:bCs/>
                <w:color w:val="000000"/>
                <w:sz w:val="26"/>
                <w:szCs w:val="26"/>
              </w:rPr>
              <w:t xml:space="preserve"> 1.1</w:t>
            </w:r>
          </w:p>
        </w:tc>
        <w:tc>
          <w:tcPr>
            <w:tcW w:w="7088" w:type="dxa"/>
            <w:shd w:val="clear" w:color="auto" w:fill="auto"/>
            <w:vAlign w:val="center"/>
            <w:hideMark/>
          </w:tcPr>
          <w:p w14:paraId="14CBC0BE" w14:textId="31585EB6" w:rsidR="00DC3642" w:rsidRPr="00B2790D" w:rsidRDefault="00DC3642" w:rsidP="009118B0">
            <w:pPr>
              <w:spacing w:before="20" w:after="20"/>
              <w:jc w:val="both"/>
              <w:rPr>
                <w:b/>
                <w:bCs/>
                <w:color w:val="000000"/>
                <w:sz w:val="26"/>
                <w:szCs w:val="26"/>
              </w:rPr>
            </w:pPr>
            <w:r w:rsidRPr="00B2790D">
              <w:rPr>
                <w:b/>
                <w:bCs/>
                <w:color w:val="000000"/>
                <w:sz w:val="26"/>
                <w:szCs w:val="26"/>
              </w:rPr>
              <w:t>Xây dựng, kiện toàn Ban chỉ đạo phòng, chống dịch và các Tổ công tác của bệnh viện (</w:t>
            </w:r>
            <w:r w:rsidR="006557A2">
              <w:rPr>
                <w:b/>
                <w:bCs/>
                <w:color w:val="000000"/>
                <w:sz w:val="26"/>
                <w:szCs w:val="26"/>
              </w:rPr>
              <w:t>5</w:t>
            </w:r>
            <w:r w:rsidR="006557A2" w:rsidRPr="00B2790D">
              <w:rPr>
                <w:b/>
                <w:bCs/>
                <w:color w:val="000000"/>
                <w:sz w:val="26"/>
                <w:szCs w:val="26"/>
              </w:rPr>
              <w:t xml:space="preserve"> </w:t>
            </w:r>
            <w:r w:rsidRPr="00B2790D">
              <w:rPr>
                <w:b/>
                <w:bCs/>
                <w:color w:val="000000"/>
                <w:sz w:val="26"/>
                <w:szCs w:val="26"/>
              </w:rPr>
              <w:t>điểm)</w:t>
            </w:r>
            <w:r w:rsidR="00853EBD" w:rsidRPr="00B2790D">
              <w:rPr>
                <w:b/>
                <w:bCs/>
                <w:color w:val="000000"/>
                <w:sz w:val="26"/>
                <w:szCs w:val="26"/>
              </w:rPr>
              <w:t>*</w:t>
            </w:r>
          </w:p>
        </w:tc>
        <w:tc>
          <w:tcPr>
            <w:tcW w:w="851" w:type="dxa"/>
            <w:shd w:val="clear" w:color="auto" w:fill="auto"/>
            <w:noWrap/>
            <w:vAlign w:val="bottom"/>
            <w:hideMark/>
          </w:tcPr>
          <w:p w14:paraId="14CBC0BF" w14:textId="77777777" w:rsidR="00DC3642" w:rsidRPr="00B2790D" w:rsidRDefault="00DC3642" w:rsidP="009118B0">
            <w:pPr>
              <w:spacing w:before="20" w:after="20"/>
              <w:jc w:val="center"/>
              <w:rPr>
                <w:bCs/>
                <w:color w:val="000000"/>
                <w:sz w:val="26"/>
                <w:szCs w:val="26"/>
              </w:rPr>
            </w:pPr>
          </w:p>
        </w:tc>
        <w:tc>
          <w:tcPr>
            <w:tcW w:w="870" w:type="dxa"/>
            <w:vAlign w:val="bottom"/>
          </w:tcPr>
          <w:p w14:paraId="14CBC0C0" w14:textId="77777777" w:rsidR="00DC3642" w:rsidRPr="00B2790D" w:rsidRDefault="00DC3642" w:rsidP="009118B0">
            <w:pPr>
              <w:spacing w:before="20" w:after="20"/>
              <w:jc w:val="center"/>
              <w:rPr>
                <w:b/>
                <w:bCs/>
                <w:color w:val="000000"/>
                <w:sz w:val="26"/>
                <w:szCs w:val="26"/>
              </w:rPr>
            </w:pPr>
          </w:p>
        </w:tc>
      </w:tr>
      <w:tr w:rsidR="00DC3642" w:rsidRPr="00B2790D" w14:paraId="14CBC0C6" w14:textId="77777777" w:rsidTr="00F2141B">
        <w:trPr>
          <w:trHeight w:val="370"/>
        </w:trPr>
        <w:tc>
          <w:tcPr>
            <w:tcW w:w="1418" w:type="dxa"/>
            <w:tcBorders>
              <w:bottom w:val="single" w:sz="4" w:space="0" w:color="009900"/>
            </w:tcBorders>
            <w:shd w:val="clear" w:color="auto" w:fill="auto"/>
            <w:noWrap/>
            <w:vAlign w:val="center"/>
            <w:hideMark/>
          </w:tcPr>
          <w:p w14:paraId="14CBC0C2"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tcBorders>
              <w:bottom w:val="single" w:sz="4" w:space="0" w:color="009900"/>
            </w:tcBorders>
            <w:shd w:val="clear" w:color="auto" w:fill="auto"/>
            <w:vAlign w:val="center"/>
            <w:hideMark/>
          </w:tcPr>
          <w:p w14:paraId="14CBC0C3" w14:textId="3E367437" w:rsidR="00DC3642" w:rsidRPr="00B2790D" w:rsidRDefault="00DC3642" w:rsidP="009118B0">
            <w:pPr>
              <w:spacing w:before="20" w:after="20"/>
              <w:jc w:val="both"/>
              <w:rPr>
                <w:color w:val="000000"/>
                <w:sz w:val="26"/>
                <w:szCs w:val="26"/>
              </w:rPr>
            </w:pPr>
            <w:r w:rsidRPr="00B2790D">
              <w:rPr>
                <w:color w:val="000000"/>
                <w:sz w:val="26"/>
                <w:szCs w:val="26"/>
              </w:rPr>
              <w:t>Đã thành lập Ban chỉ đạo</w:t>
            </w:r>
            <w:r w:rsidR="000F78FF" w:rsidRPr="00B2790D">
              <w:rPr>
                <w:color w:val="000000"/>
                <w:sz w:val="26"/>
                <w:szCs w:val="26"/>
              </w:rPr>
              <w:t xml:space="preserve"> </w:t>
            </w:r>
            <w:r w:rsidR="000F78FF" w:rsidRPr="00B2790D">
              <w:rPr>
                <w:bCs/>
                <w:color w:val="000000"/>
                <w:sz w:val="26"/>
                <w:szCs w:val="26"/>
              </w:rPr>
              <w:t xml:space="preserve">phòng, </w:t>
            </w:r>
            <w:r w:rsidR="00B2790D" w:rsidRPr="00B2790D">
              <w:rPr>
                <w:bCs/>
                <w:color w:val="000000"/>
                <w:sz w:val="26"/>
                <w:szCs w:val="26"/>
              </w:rPr>
              <w:t>chống dịch ngay khi có dịch</w:t>
            </w:r>
            <w:r w:rsidR="004813CF" w:rsidRPr="00B2790D">
              <w:rPr>
                <w:color w:val="000000"/>
                <w:sz w:val="26"/>
                <w:szCs w:val="26"/>
              </w:rPr>
              <w:t>.</w:t>
            </w:r>
          </w:p>
        </w:tc>
        <w:tc>
          <w:tcPr>
            <w:tcW w:w="851" w:type="dxa"/>
            <w:tcBorders>
              <w:bottom w:val="single" w:sz="4" w:space="0" w:color="009900"/>
            </w:tcBorders>
            <w:shd w:val="clear" w:color="auto" w:fill="auto"/>
            <w:noWrap/>
            <w:vAlign w:val="bottom"/>
            <w:hideMark/>
          </w:tcPr>
          <w:p w14:paraId="14CBC0C4"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tcBorders>
              <w:bottom w:val="single" w:sz="4" w:space="0" w:color="009900"/>
            </w:tcBorders>
            <w:vAlign w:val="bottom"/>
          </w:tcPr>
          <w:p w14:paraId="14CBC0C5" w14:textId="77777777" w:rsidR="00DC3642" w:rsidRPr="00B2790D" w:rsidRDefault="00DC3642" w:rsidP="009118B0">
            <w:pPr>
              <w:spacing w:before="20" w:after="20"/>
              <w:jc w:val="center"/>
              <w:rPr>
                <w:color w:val="000000"/>
                <w:sz w:val="26"/>
                <w:szCs w:val="26"/>
              </w:rPr>
            </w:pPr>
          </w:p>
        </w:tc>
      </w:tr>
      <w:tr w:rsidR="00DC3642" w:rsidRPr="00B2790D" w14:paraId="14CBC0CB" w14:textId="77777777" w:rsidTr="00F2141B">
        <w:trPr>
          <w:trHeight w:val="360"/>
        </w:trPr>
        <w:tc>
          <w:tcPr>
            <w:tcW w:w="1418" w:type="dxa"/>
            <w:tcBorders>
              <w:top w:val="single" w:sz="4" w:space="0" w:color="009900"/>
              <w:bottom w:val="dotted" w:sz="4" w:space="0" w:color="auto"/>
            </w:tcBorders>
            <w:shd w:val="clear" w:color="auto" w:fill="auto"/>
            <w:noWrap/>
            <w:vAlign w:val="center"/>
            <w:hideMark/>
          </w:tcPr>
          <w:p w14:paraId="14CBC0C7"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tcBorders>
              <w:top w:val="single" w:sz="4" w:space="0" w:color="009900"/>
              <w:bottom w:val="dotted" w:sz="4" w:space="0" w:color="auto"/>
            </w:tcBorders>
            <w:shd w:val="clear" w:color="auto" w:fill="auto"/>
            <w:vAlign w:val="center"/>
            <w:hideMark/>
          </w:tcPr>
          <w:p w14:paraId="14CBC0C8" w14:textId="503E3494" w:rsidR="00DC3642" w:rsidRPr="00B2790D" w:rsidRDefault="00DC3642" w:rsidP="009118B0">
            <w:pPr>
              <w:spacing w:before="20" w:after="20"/>
              <w:jc w:val="both"/>
              <w:rPr>
                <w:color w:val="000000"/>
                <w:sz w:val="26"/>
                <w:szCs w:val="26"/>
              </w:rPr>
            </w:pPr>
            <w:r w:rsidRPr="00B2790D">
              <w:rPr>
                <w:color w:val="000000"/>
                <w:sz w:val="26"/>
                <w:szCs w:val="26"/>
              </w:rPr>
              <w:t xml:space="preserve">Đã thành lập </w:t>
            </w:r>
            <w:r w:rsidR="00C525A6" w:rsidRPr="00B2790D">
              <w:rPr>
                <w:color w:val="000000"/>
                <w:sz w:val="26"/>
                <w:szCs w:val="26"/>
              </w:rPr>
              <w:t xml:space="preserve">Ban chỉ đạo </w:t>
            </w:r>
            <w:r w:rsidRPr="00B2790D">
              <w:rPr>
                <w:color w:val="000000"/>
                <w:sz w:val="26"/>
                <w:szCs w:val="26"/>
              </w:rPr>
              <w:t>và xác định rõ vai trò lãnh đạo:</w:t>
            </w:r>
          </w:p>
        </w:tc>
        <w:tc>
          <w:tcPr>
            <w:tcW w:w="851" w:type="dxa"/>
            <w:tcBorders>
              <w:top w:val="single" w:sz="4" w:space="0" w:color="009900"/>
              <w:bottom w:val="dotted" w:sz="4" w:space="0" w:color="auto"/>
            </w:tcBorders>
            <w:shd w:val="clear" w:color="auto" w:fill="auto"/>
            <w:noWrap/>
            <w:vAlign w:val="bottom"/>
            <w:hideMark/>
          </w:tcPr>
          <w:p w14:paraId="14CBC0C9"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tcBorders>
              <w:top w:val="single" w:sz="4" w:space="0" w:color="009900"/>
              <w:bottom w:val="dotted" w:sz="4" w:space="0" w:color="auto"/>
            </w:tcBorders>
            <w:vAlign w:val="bottom"/>
          </w:tcPr>
          <w:p w14:paraId="14CBC0CA" w14:textId="77777777" w:rsidR="00DC3642" w:rsidRPr="00B2790D" w:rsidRDefault="00DC3642" w:rsidP="009118B0">
            <w:pPr>
              <w:spacing w:before="20" w:after="20"/>
              <w:jc w:val="center"/>
              <w:rPr>
                <w:color w:val="000000"/>
                <w:sz w:val="26"/>
                <w:szCs w:val="26"/>
              </w:rPr>
            </w:pPr>
          </w:p>
        </w:tc>
      </w:tr>
      <w:tr w:rsidR="00DC3642" w:rsidRPr="00B2790D" w14:paraId="14CBC0D0" w14:textId="77777777" w:rsidTr="00F2141B">
        <w:trPr>
          <w:trHeight w:val="360"/>
        </w:trPr>
        <w:tc>
          <w:tcPr>
            <w:tcW w:w="1418" w:type="dxa"/>
            <w:tcBorders>
              <w:top w:val="dotted" w:sz="4" w:space="0" w:color="auto"/>
              <w:bottom w:val="dotted" w:sz="4" w:space="0" w:color="auto"/>
            </w:tcBorders>
            <w:shd w:val="clear" w:color="auto" w:fill="auto"/>
            <w:noWrap/>
            <w:vAlign w:val="center"/>
            <w:hideMark/>
          </w:tcPr>
          <w:p w14:paraId="14CBC0CC"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tcBorders>
              <w:top w:val="dotted" w:sz="4" w:space="0" w:color="auto"/>
              <w:bottom w:val="dotted" w:sz="4" w:space="0" w:color="auto"/>
            </w:tcBorders>
            <w:shd w:val="clear" w:color="auto" w:fill="auto"/>
            <w:vAlign w:val="center"/>
            <w:hideMark/>
          </w:tcPr>
          <w:p w14:paraId="14CBC0CD" w14:textId="77777777" w:rsidR="00DC3642" w:rsidRPr="00B2790D" w:rsidRDefault="00DC3642" w:rsidP="009118B0">
            <w:pPr>
              <w:spacing w:before="20" w:after="20"/>
              <w:jc w:val="both"/>
              <w:rPr>
                <w:color w:val="000000"/>
                <w:sz w:val="26"/>
                <w:szCs w:val="26"/>
              </w:rPr>
            </w:pPr>
            <w:r w:rsidRPr="00B2790D">
              <w:rPr>
                <w:color w:val="000000"/>
                <w:sz w:val="26"/>
                <w:szCs w:val="26"/>
              </w:rPr>
              <w:t>- Giám đốc làm Trưởng ban</w:t>
            </w:r>
          </w:p>
        </w:tc>
        <w:tc>
          <w:tcPr>
            <w:tcW w:w="851" w:type="dxa"/>
            <w:tcBorders>
              <w:top w:val="dotted" w:sz="4" w:space="0" w:color="auto"/>
              <w:bottom w:val="dotted" w:sz="4" w:space="0" w:color="auto"/>
            </w:tcBorders>
            <w:shd w:val="clear" w:color="auto" w:fill="auto"/>
            <w:noWrap/>
            <w:vAlign w:val="bottom"/>
            <w:hideMark/>
          </w:tcPr>
          <w:p w14:paraId="14CBC0CE" w14:textId="77777777" w:rsidR="00DC3642" w:rsidRPr="00B2790D" w:rsidRDefault="00DC3642" w:rsidP="009118B0">
            <w:pPr>
              <w:spacing w:before="20" w:after="20"/>
              <w:jc w:val="center"/>
              <w:rPr>
                <w:color w:val="000000"/>
                <w:sz w:val="26"/>
                <w:szCs w:val="26"/>
              </w:rPr>
            </w:pPr>
            <w:r w:rsidRPr="00B2790D">
              <w:rPr>
                <w:color w:val="000000"/>
                <w:sz w:val="26"/>
                <w:szCs w:val="26"/>
              </w:rPr>
              <w:t> </w:t>
            </w:r>
          </w:p>
        </w:tc>
        <w:tc>
          <w:tcPr>
            <w:tcW w:w="870" w:type="dxa"/>
            <w:tcBorders>
              <w:top w:val="dotted" w:sz="4" w:space="0" w:color="auto"/>
              <w:bottom w:val="dotted" w:sz="4" w:space="0" w:color="auto"/>
            </w:tcBorders>
            <w:vAlign w:val="bottom"/>
          </w:tcPr>
          <w:p w14:paraId="14CBC0CF" w14:textId="77777777" w:rsidR="00DC3642" w:rsidRPr="00B2790D" w:rsidRDefault="00DC3642" w:rsidP="009118B0">
            <w:pPr>
              <w:spacing w:before="20" w:after="20"/>
              <w:jc w:val="center"/>
              <w:rPr>
                <w:color w:val="000000"/>
                <w:sz w:val="26"/>
                <w:szCs w:val="26"/>
              </w:rPr>
            </w:pPr>
          </w:p>
        </w:tc>
      </w:tr>
      <w:tr w:rsidR="00DC3642" w:rsidRPr="00B2790D" w14:paraId="14CBC0D5" w14:textId="77777777" w:rsidTr="00F2141B">
        <w:trPr>
          <w:trHeight w:val="370"/>
        </w:trPr>
        <w:tc>
          <w:tcPr>
            <w:tcW w:w="1418" w:type="dxa"/>
            <w:tcBorders>
              <w:top w:val="dotted" w:sz="4" w:space="0" w:color="auto"/>
              <w:bottom w:val="single" w:sz="4" w:space="0" w:color="009900"/>
            </w:tcBorders>
            <w:shd w:val="clear" w:color="auto" w:fill="auto"/>
            <w:noWrap/>
            <w:vAlign w:val="center"/>
            <w:hideMark/>
          </w:tcPr>
          <w:p w14:paraId="14CBC0D1"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tcBorders>
              <w:top w:val="dotted" w:sz="4" w:space="0" w:color="auto"/>
              <w:bottom w:val="single" w:sz="4" w:space="0" w:color="009900"/>
            </w:tcBorders>
            <w:shd w:val="clear" w:color="auto" w:fill="auto"/>
            <w:vAlign w:val="center"/>
            <w:hideMark/>
          </w:tcPr>
          <w:p w14:paraId="14CBC0D2" w14:textId="10C52D7C" w:rsidR="00DC3642" w:rsidRPr="00B2790D" w:rsidRDefault="00DC3642" w:rsidP="007A2B15">
            <w:pPr>
              <w:spacing w:before="20" w:after="20"/>
              <w:jc w:val="both"/>
              <w:rPr>
                <w:color w:val="000000"/>
                <w:sz w:val="26"/>
                <w:szCs w:val="26"/>
              </w:rPr>
            </w:pPr>
            <w:r w:rsidRPr="00B2790D">
              <w:rPr>
                <w:color w:val="000000"/>
                <w:sz w:val="26"/>
                <w:szCs w:val="26"/>
              </w:rPr>
              <w:t xml:space="preserve">- Phó Giám đốc chuyên môn: Tổ trưởng Tổ </w:t>
            </w:r>
            <w:r w:rsidR="007A2B15">
              <w:rPr>
                <w:color w:val="000000"/>
                <w:sz w:val="26"/>
                <w:szCs w:val="26"/>
              </w:rPr>
              <w:t>c</w:t>
            </w:r>
            <w:r w:rsidRPr="00B2790D">
              <w:rPr>
                <w:color w:val="000000"/>
                <w:sz w:val="26"/>
                <w:szCs w:val="26"/>
              </w:rPr>
              <w:t>huyên môn</w:t>
            </w:r>
            <w:r w:rsidR="004813CF" w:rsidRPr="00B2790D">
              <w:rPr>
                <w:color w:val="000000"/>
                <w:sz w:val="26"/>
                <w:szCs w:val="26"/>
              </w:rPr>
              <w:t>.</w:t>
            </w:r>
          </w:p>
        </w:tc>
        <w:tc>
          <w:tcPr>
            <w:tcW w:w="851" w:type="dxa"/>
            <w:tcBorders>
              <w:top w:val="dotted" w:sz="4" w:space="0" w:color="auto"/>
              <w:bottom w:val="single" w:sz="4" w:space="0" w:color="009900"/>
            </w:tcBorders>
            <w:shd w:val="clear" w:color="auto" w:fill="auto"/>
            <w:noWrap/>
            <w:vAlign w:val="bottom"/>
            <w:hideMark/>
          </w:tcPr>
          <w:p w14:paraId="14CBC0D3" w14:textId="77777777" w:rsidR="00DC3642" w:rsidRPr="00B2790D" w:rsidRDefault="00DC3642" w:rsidP="009118B0">
            <w:pPr>
              <w:spacing w:before="20" w:after="20"/>
              <w:jc w:val="center"/>
              <w:rPr>
                <w:color w:val="000000"/>
                <w:sz w:val="26"/>
                <w:szCs w:val="26"/>
              </w:rPr>
            </w:pPr>
            <w:r w:rsidRPr="00B2790D">
              <w:rPr>
                <w:color w:val="000000"/>
                <w:sz w:val="26"/>
                <w:szCs w:val="26"/>
              </w:rPr>
              <w:t> </w:t>
            </w:r>
          </w:p>
        </w:tc>
        <w:tc>
          <w:tcPr>
            <w:tcW w:w="870" w:type="dxa"/>
            <w:tcBorders>
              <w:top w:val="dotted" w:sz="4" w:space="0" w:color="auto"/>
              <w:bottom w:val="single" w:sz="4" w:space="0" w:color="009900"/>
            </w:tcBorders>
            <w:vAlign w:val="bottom"/>
          </w:tcPr>
          <w:p w14:paraId="14CBC0D4" w14:textId="77777777" w:rsidR="00DC3642" w:rsidRPr="00B2790D" w:rsidRDefault="00DC3642" w:rsidP="009118B0">
            <w:pPr>
              <w:spacing w:before="20" w:after="20"/>
              <w:jc w:val="center"/>
              <w:rPr>
                <w:color w:val="000000"/>
                <w:sz w:val="26"/>
                <w:szCs w:val="26"/>
              </w:rPr>
            </w:pPr>
          </w:p>
        </w:tc>
      </w:tr>
      <w:tr w:rsidR="00DC3642" w:rsidRPr="00B2790D" w14:paraId="14CBC0DA" w14:textId="77777777" w:rsidTr="00F2141B">
        <w:trPr>
          <w:trHeight w:val="360"/>
        </w:trPr>
        <w:tc>
          <w:tcPr>
            <w:tcW w:w="1418" w:type="dxa"/>
            <w:tcBorders>
              <w:top w:val="single" w:sz="4" w:space="0" w:color="009900"/>
              <w:bottom w:val="dotted" w:sz="4" w:space="0" w:color="auto"/>
            </w:tcBorders>
            <w:shd w:val="clear" w:color="auto" w:fill="auto"/>
            <w:noWrap/>
            <w:vAlign w:val="center"/>
            <w:hideMark/>
          </w:tcPr>
          <w:p w14:paraId="14CBC0D6"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tcBorders>
              <w:top w:val="single" w:sz="4" w:space="0" w:color="009900"/>
              <w:bottom w:val="dotted" w:sz="4" w:space="0" w:color="auto"/>
            </w:tcBorders>
            <w:shd w:val="clear" w:color="auto" w:fill="auto"/>
            <w:vAlign w:val="center"/>
            <w:hideMark/>
          </w:tcPr>
          <w:p w14:paraId="14CBC0D7" w14:textId="73C170F1" w:rsidR="00DC3642" w:rsidRPr="00B2790D" w:rsidRDefault="00DC3642" w:rsidP="009118B0">
            <w:pPr>
              <w:spacing w:before="20" w:after="20"/>
              <w:jc w:val="both"/>
              <w:rPr>
                <w:color w:val="000000"/>
                <w:sz w:val="26"/>
                <w:szCs w:val="26"/>
              </w:rPr>
            </w:pPr>
            <w:r w:rsidRPr="00B2790D">
              <w:rPr>
                <w:color w:val="000000"/>
                <w:sz w:val="26"/>
                <w:szCs w:val="26"/>
              </w:rPr>
              <w:t xml:space="preserve">Đã thành lập </w:t>
            </w:r>
            <w:r w:rsidR="00C525A6" w:rsidRPr="00B2790D">
              <w:rPr>
                <w:color w:val="000000"/>
                <w:sz w:val="26"/>
                <w:szCs w:val="26"/>
              </w:rPr>
              <w:t>Ban chỉ đạo</w:t>
            </w:r>
            <w:r w:rsidRPr="00B2790D">
              <w:rPr>
                <w:color w:val="000000"/>
                <w:sz w:val="26"/>
                <w:szCs w:val="26"/>
              </w:rPr>
              <w:t>, xác định rõ vai trò lãnh đạo với các tổ giúp việc</w:t>
            </w:r>
            <w:r w:rsidR="007F6D1A" w:rsidRPr="00B2790D">
              <w:rPr>
                <w:color w:val="000000"/>
                <w:sz w:val="26"/>
                <w:szCs w:val="26"/>
              </w:rPr>
              <w:t>:</w:t>
            </w:r>
          </w:p>
        </w:tc>
        <w:tc>
          <w:tcPr>
            <w:tcW w:w="851" w:type="dxa"/>
            <w:tcBorders>
              <w:top w:val="single" w:sz="4" w:space="0" w:color="009900"/>
              <w:bottom w:val="dotted" w:sz="4" w:space="0" w:color="auto"/>
            </w:tcBorders>
            <w:shd w:val="clear" w:color="auto" w:fill="auto"/>
            <w:noWrap/>
            <w:vAlign w:val="bottom"/>
            <w:hideMark/>
          </w:tcPr>
          <w:p w14:paraId="14CBC0D8"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tcBorders>
              <w:top w:val="single" w:sz="4" w:space="0" w:color="009900"/>
              <w:bottom w:val="dotted" w:sz="4" w:space="0" w:color="auto"/>
            </w:tcBorders>
            <w:vAlign w:val="bottom"/>
          </w:tcPr>
          <w:p w14:paraId="14CBC0D9" w14:textId="77777777" w:rsidR="00DC3642" w:rsidRPr="00B2790D" w:rsidRDefault="00DC3642" w:rsidP="009118B0">
            <w:pPr>
              <w:spacing w:before="20" w:after="20"/>
              <w:jc w:val="center"/>
              <w:rPr>
                <w:color w:val="000000"/>
                <w:sz w:val="26"/>
                <w:szCs w:val="26"/>
              </w:rPr>
            </w:pPr>
          </w:p>
        </w:tc>
      </w:tr>
      <w:tr w:rsidR="00DC3642" w:rsidRPr="00B2790D" w14:paraId="14CBC0DF" w14:textId="77777777" w:rsidTr="00F2141B">
        <w:trPr>
          <w:trHeight w:val="360"/>
        </w:trPr>
        <w:tc>
          <w:tcPr>
            <w:tcW w:w="1418" w:type="dxa"/>
            <w:tcBorders>
              <w:top w:val="dotted" w:sz="4" w:space="0" w:color="auto"/>
              <w:bottom w:val="dotted" w:sz="4" w:space="0" w:color="auto"/>
            </w:tcBorders>
            <w:shd w:val="clear" w:color="auto" w:fill="auto"/>
            <w:noWrap/>
            <w:vAlign w:val="center"/>
            <w:hideMark/>
          </w:tcPr>
          <w:p w14:paraId="14CBC0DB"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tcBorders>
              <w:top w:val="dotted" w:sz="4" w:space="0" w:color="auto"/>
              <w:bottom w:val="dotted" w:sz="4" w:space="0" w:color="auto"/>
            </w:tcBorders>
            <w:shd w:val="clear" w:color="auto" w:fill="auto"/>
            <w:vAlign w:val="center"/>
            <w:hideMark/>
          </w:tcPr>
          <w:p w14:paraId="14CBC0DC" w14:textId="3D57BCE8" w:rsidR="00DC3642" w:rsidRPr="00B2790D" w:rsidRDefault="00DC3642" w:rsidP="009118B0">
            <w:pPr>
              <w:spacing w:before="20" w:after="20"/>
              <w:jc w:val="both"/>
              <w:rPr>
                <w:color w:val="000000"/>
                <w:sz w:val="26"/>
                <w:szCs w:val="26"/>
              </w:rPr>
            </w:pPr>
            <w:r w:rsidRPr="00B2790D">
              <w:rPr>
                <w:color w:val="000000"/>
                <w:sz w:val="26"/>
                <w:szCs w:val="26"/>
              </w:rPr>
              <w:t xml:space="preserve">- Tổ Chuyên môn (Điều trị, </w:t>
            </w:r>
            <w:r w:rsidR="00AD2342" w:rsidRPr="00B2790D">
              <w:rPr>
                <w:color w:val="000000"/>
                <w:sz w:val="26"/>
                <w:szCs w:val="26"/>
              </w:rPr>
              <w:t>Kiểm soát nhiễm khuẩn</w:t>
            </w:r>
            <w:r w:rsidRPr="00B2790D">
              <w:rPr>
                <w:color w:val="000000"/>
                <w:sz w:val="26"/>
                <w:szCs w:val="26"/>
              </w:rPr>
              <w:t>…)</w:t>
            </w:r>
          </w:p>
        </w:tc>
        <w:tc>
          <w:tcPr>
            <w:tcW w:w="851" w:type="dxa"/>
            <w:tcBorders>
              <w:top w:val="dotted" w:sz="4" w:space="0" w:color="auto"/>
              <w:bottom w:val="dotted" w:sz="4" w:space="0" w:color="auto"/>
            </w:tcBorders>
            <w:shd w:val="clear" w:color="auto" w:fill="auto"/>
            <w:noWrap/>
            <w:vAlign w:val="bottom"/>
            <w:hideMark/>
          </w:tcPr>
          <w:p w14:paraId="14CBC0DD" w14:textId="77777777" w:rsidR="00DC3642" w:rsidRPr="00B2790D" w:rsidRDefault="00DC3642" w:rsidP="009118B0">
            <w:pPr>
              <w:spacing w:before="20" w:after="20"/>
              <w:jc w:val="center"/>
              <w:rPr>
                <w:color w:val="000000"/>
                <w:sz w:val="26"/>
                <w:szCs w:val="26"/>
              </w:rPr>
            </w:pPr>
            <w:r w:rsidRPr="00B2790D">
              <w:rPr>
                <w:color w:val="000000"/>
                <w:sz w:val="26"/>
                <w:szCs w:val="26"/>
              </w:rPr>
              <w:t> </w:t>
            </w:r>
          </w:p>
        </w:tc>
        <w:tc>
          <w:tcPr>
            <w:tcW w:w="870" w:type="dxa"/>
            <w:tcBorders>
              <w:top w:val="dotted" w:sz="4" w:space="0" w:color="auto"/>
              <w:bottom w:val="dotted" w:sz="4" w:space="0" w:color="auto"/>
            </w:tcBorders>
            <w:vAlign w:val="bottom"/>
          </w:tcPr>
          <w:p w14:paraId="14CBC0DE" w14:textId="77777777" w:rsidR="00DC3642" w:rsidRPr="00B2790D" w:rsidRDefault="00DC3642" w:rsidP="009118B0">
            <w:pPr>
              <w:spacing w:before="20" w:after="20"/>
              <w:jc w:val="center"/>
              <w:rPr>
                <w:color w:val="000000"/>
                <w:sz w:val="26"/>
                <w:szCs w:val="26"/>
              </w:rPr>
            </w:pPr>
          </w:p>
        </w:tc>
      </w:tr>
      <w:tr w:rsidR="00DC3642" w:rsidRPr="00B2790D" w14:paraId="14CBC0E4" w14:textId="77777777" w:rsidTr="00F2141B">
        <w:trPr>
          <w:trHeight w:val="360"/>
        </w:trPr>
        <w:tc>
          <w:tcPr>
            <w:tcW w:w="1418" w:type="dxa"/>
            <w:tcBorders>
              <w:top w:val="dotted" w:sz="4" w:space="0" w:color="auto"/>
              <w:bottom w:val="dotted" w:sz="4" w:space="0" w:color="auto"/>
            </w:tcBorders>
            <w:shd w:val="clear" w:color="auto" w:fill="auto"/>
            <w:noWrap/>
            <w:vAlign w:val="center"/>
            <w:hideMark/>
          </w:tcPr>
          <w:p w14:paraId="14CBC0E0"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tcBorders>
              <w:top w:val="dotted" w:sz="4" w:space="0" w:color="auto"/>
              <w:bottom w:val="dotted" w:sz="4" w:space="0" w:color="auto"/>
            </w:tcBorders>
            <w:shd w:val="clear" w:color="auto" w:fill="auto"/>
            <w:vAlign w:val="center"/>
            <w:hideMark/>
          </w:tcPr>
          <w:p w14:paraId="14CBC0E1" w14:textId="77777777" w:rsidR="00DC3642" w:rsidRPr="00B2790D" w:rsidRDefault="00DC3642" w:rsidP="009118B0">
            <w:pPr>
              <w:spacing w:before="20" w:after="20"/>
              <w:jc w:val="both"/>
              <w:rPr>
                <w:color w:val="000000"/>
                <w:sz w:val="26"/>
                <w:szCs w:val="26"/>
              </w:rPr>
            </w:pPr>
            <w:r w:rsidRPr="00B2790D">
              <w:rPr>
                <w:color w:val="000000"/>
                <w:sz w:val="26"/>
                <w:szCs w:val="26"/>
              </w:rPr>
              <w:t>- Tổ Điều tra dịch tễ</w:t>
            </w:r>
          </w:p>
        </w:tc>
        <w:tc>
          <w:tcPr>
            <w:tcW w:w="851" w:type="dxa"/>
            <w:tcBorders>
              <w:top w:val="dotted" w:sz="4" w:space="0" w:color="auto"/>
              <w:bottom w:val="dotted" w:sz="4" w:space="0" w:color="auto"/>
            </w:tcBorders>
            <w:shd w:val="clear" w:color="auto" w:fill="auto"/>
            <w:noWrap/>
            <w:vAlign w:val="bottom"/>
            <w:hideMark/>
          </w:tcPr>
          <w:p w14:paraId="14CBC0E2" w14:textId="77777777" w:rsidR="00DC3642" w:rsidRPr="00B2790D" w:rsidRDefault="00DC3642" w:rsidP="009118B0">
            <w:pPr>
              <w:spacing w:before="20" w:after="20"/>
              <w:jc w:val="center"/>
              <w:rPr>
                <w:color w:val="000000"/>
                <w:sz w:val="26"/>
                <w:szCs w:val="26"/>
              </w:rPr>
            </w:pPr>
            <w:r w:rsidRPr="00B2790D">
              <w:rPr>
                <w:color w:val="000000"/>
                <w:sz w:val="26"/>
                <w:szCs w:val="26"/>
              </w:rPr>
              <w:t> </w:t>
            </w:r>
          </w:p>
        </w:tc>
        <w:tc>
          <w:tcPr>
            <w:tcW w:w="870" w:type="dxa"/>
            <w:tcBorders>
              <w:top w:val="dotted" w:sz="4" w:space="0" w:color="auto"/>
              <w:bottom w:val="dotted" w:sz="4" w:space="0" w:color="auto"/>
            </w:tcBorders>
            <w:vAlign w:val="bottom"/>
          </w:tcPr>
          <w:p w14:paraId="14CBC0E3" w14:textId="77777777" w:rsidR="00DC3642" w:rsidRPr="00B2790D" w:rsidRDefault="00DC3642" w:rsidP="009118B0">
            <w:pPr>
              <w:spacing w:before="20" w:after="20"/>
              <w:jc w:val="center"/>
              <w:rPr>
                <w:color w:val="000000"/>
                <w:sz w:val="26"/>
                <w:szCs w:val="26"/>
              </w:rPr>
            </w:pPr>
          </w:p>
        </w:tc>
      </w:tr>
      <w:tr w:rsidR="00DC3642" w:rsidRPr="00B2790D" w14:paraId="14CBC0E9" w14:textId="77777777" w:rsidTr="00F2141B">
        <w:trPr>
          <w:trHeight w:val="360"/>
        </w:trPr>
        <w:tc>
          <w:tcPr>
            <w:tcW w:w="1418" w:type="dxa"/>
            <w:tcBorders>
              <w:top w:val="dotted" w:sz="4" w:space="0" w:color="auto"/>
              <w:bottom w:val="dotted" w:sz="4" w:space="0" w:color="auto"/>
            </w:tcBorders>
            <w:shd w:val="clear" w:color="auto" w:fill="auto"/>
            <w:noWrap/>
            <w:vAlign w:val="center"/>
            <w:hideMark/>
          </w:tcPr>
          <w:p w14:paraId="14CBC0E5"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tcBorders>
              <w:top w:val="dotted" w:sz="4" w:space="0" w:color="auto"/>
              <w:bottom w:val="dotted" w:sz="4" w:space="0" w:color="auto"/>
            </w:tcBorders>
            <w:shd w:val="clear" w:color="auto" w:fill="auto"/>
            <w:vAlign w:val="center"/>
            <w:hideMark/>
          </w:tcPr>
          <w:p w14:paraId="14CBC0E6" w14:textId="77777777" w:rsidR="00DC3642" w:rsidRPr="00B2790D" w:rsidRDefault="00DC3642" w:rsidP="009118B0">
            <w:pPr>
              <w:spacing w:before="20" w:after="20"/>
              <w:jc w:val="both"/>
              <w:rPr>
                <w:color w:val="000000"/>
                <w:sz w:val="26"/>
                <w:szCs w:val="26"/>
              </w:rPr>
            </w:pPr>
            <w:r w:rsidRPr="00B2790D">
              <w:rPr>
                <w:color w:val="000000"/>
                <w:sz w:val="26"/>
                <w:szCs w:val="26"/>
              </w:rPr>
              <w:t>- Tổ Truyền thông</w:t>
            </w:r>
          </w:p>
        </w:tc>
        <w:tc>
          <w:tcPr>
            <w:tcW w:w="851" w:type="dxa"/>
            <w:tcBorders>
              <w:top w:val="dotted" w:sz="4" w:space="0" w:color="auto"/>
              <w:bottom w:val="dotted" w:sz="4" w:space="0" w:color="auto"/>
            </w:tcBorders>
            <w:shd w:val="clear" w:color="auto" w:fill="auto"/>
            <w:noWrap/>
            <w:vAlign w:val="bottom"/>
            <w:hideMark/>
          </w:tcPr>
          <w:p w14:paraId="14CBC0E7" w14:textId="77777777" w:rsidR="00DC3642" w:rsidRPr="00B2790D" w:rsidRDefault="00DC3642" w:rsidP="009118B0">
            <w:pPr>
              <w:spacing w:before="20" w:after="20"/>
              <w:jc w:val="center"/>
              <w:rPr>
                <w:color w:val="000000"/>
                <w:sz w:val="26"/>
                <w:szCs w:val="26"/>
              </w:rPr>
            </w:pPr>
            <w:r w:rsidRPr="00B2790D">
              <w:rPr>
                <w:color w:val="000000"/>
                <w:sz w:val="26"/>
                <w:szCs w:val="26"/>
              </w:rPr>
              <w:t> </w:t>
            </w:r>
          </w:p>
        </w:tc>
        <w:tc>
          <w:tcPr>
            <w:tcW w:w="870" w:type="dxa"/>
            <w:tcBorders>
              <w:top w:val="dotted" w:sz="4" w:space="0" w:color="auto"/>
              <w:bottom w:val="dotted" w:sz="4" w:space="0" w:color="auto"/>
            </w:tcBorders>
            <w:vAlign w:val="bottom"/>
          </w:tcPr>
          <w:p w14:paraId="14CBC0E8" w14:textId="77777777" w:rsidR="00DC3642" w:rsidRPr="00B2790D" w:rsidRDefault="00DC3642" w:rsidP="009118B0">
            <w:pPr>
              <w:spacing w:before="20" w:after="20"/>
              <w:jc w:val="center"/>
              <w:rPr>
                <w:color w:val="000000"/>
                <w:sz w:val="26"/>
                <w:szCs w:val="26"/>
              </w:rPr>
            </w:pPr>
          </w:p>
        </w:tc>
      </w:tr>
      <w:tr w:rsidR="00DC3642" w:rsidRPr="00B2790D" w14:paraId="14CBC0EE" w14:textId="77777777" w:rsidTr="00F2141B">
        <w:trPr>
          <w:trHeight w:val="360"/>
        </w:trPr>
        <w:tc>
          <w:tcPr>
            <w:tcW w:w="1418" w:type="dxa"/>
            <w:tcBorders>
              <w:top w:val="dotted" w:sz="4" w:space="0" w:color="auto"/>
              <w:bottom w:val="dotted" w:sz="4" w:space="0" w:color="auto"/>
            </w:tcBorders>
            <w:shd w:val="clear" w:color="auto" w:fill="auto"/>
            <w:noWrap/>
            <w:vAlign w:val="center"/>
            <w:hideMark/>
          </w:tcPr>
          <w:p w14:paraId="14CBC0EA"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tcBorders>
              <w:top w:val="dotted" w:sz="4" w:space="0" w:color="auto"/>
              <w:bottom w:val="dotted" w:sz="4" w:space="0" w:color="auto"/>
            </w:tcBorders>
            <w:shd w:val="clear" w:color="auto" w:fill="auto"/>
            <w:vAlign w:val="center"/>
            <w:hideMark/>
          </w:tcPr>
          <w:p w14:paraId="14CBC0EB" w14:textId="77777777" w:rsidR="00DC3642" w:rsidRPr="00B2790D" w:rsidRDefault="00DC3642" w:rsidP="009118B0">
            <w:pPr>
              <w:spacing w:before="20" w:after="20"/>
              <w:jc w:val="both"/>
              <w:rPr>
                <w:color w:val="000000"/>
                <w:sz w:val="26"/>
                <w:szCs w:val="26"/>
              </w:rPr>
            </w:pPr>
            <w:r w:rsidRPr="00B2790D">
              <w:rPr>
                <w:color w:val="000000"/>
                <w:sz w:val="26"/>
                <w:szCs w:val="26"/>
              </w:rPr>
              <w:t>- Tổ Tài chính - Hậu cần</w:t>
            </w:r>
          </w:p>
        </w:tc>
        <w:tc>
          <w:tcPr>
            <w:tcW w:w="851" w:type="dxa"/>
            <w:tcBorders>
              <w:top w:val="dotted" w:sz="4" w:space="0" w:color="auto"/>
              <w:bottom w:val="dotted" w:sz="4" w:space="0" w:color="auto"/>
            </w:tcBorders>
            <w:shd w:val="clear" w:color="auto" w:fill="auto"/>
            <w:noWrap/>
            <w:vAlign w:val="bottom"/>
            <w:hideMark/>
          </w:tcPr>
          <w:p w14:paraId="14CBC0EC" w14:textId="77777777" w:rsidR="00DC3642" w:rsidRPr="00B2790D" w:rsidRDefault="00DC3642" w:rsidP="009118B0">
            <w:pPr>
              <w:spacing w:before="20" w:after="20"/>
              <w:jc w:val="center"/>
              <w:rPr>
                <w:color w:val="000000"/>
                <w:sz w:val="26"/>
                <w:szCs w:val="26"/>
              </w:rPr>
            </w:pPr>
            <w:r w:rsidRPr="00B2790D">
              <w:rPr>
                <w:color w:val="000000"/>
                <w:sz w:val="26"/>
                <w:szCs w:val="26"/>
              </w:rPr>
              <w:t> </w:t>
            </w:r>
          </w:p>
        </w:tc>
        <w:tc>
          <w:tcPr>
            <w:tcW w:w="870" w:type="dxa"/>
            <w:tcBorders>
              <w:top w:val="dotted" w:sz="4" w:space="0" w:color="auto"/>
              <w:bottom w:val="dotted" w:sz="4" w:space="0" w:color="auto"/>
            </w:tcBorders>
            <w:vAlign w:val="bottom"/>
          </w:tcPr>
          <w:p w14:paraId="14CBC0ED" w14:textId="77777777" w:rsidR="00DC3642" w:rsidRPr="00B2790D" w:rsidRDefault="00DC3642" w:rsidP="009118B0">
            <w:pPr>
              <w:spacing w:before="20" w:after="20"/>
              <w:jc w:val="center"/>
              <w:rPr>
                <w:color w:val="000000"/>
                <w:sz w:val="26"/>
                <w:szCs w:val="26"/>
              </w:rPr>
            </w:pPr>
          </w:p>
        </w:tc>
      </w:tr>
      <w:tr w:rsidR="00DC3642" w:rsidRPr="00B2790D" w14:paraId="14CBC0F3" w14:textId="77777777" w:rsidTr="00F2141B">
        <w:trPr>
          <w:trHeight w:val="370"/>
        </w:trPr>
        <w:tc>
          <w:tcPr>
            <w:tcW w:w="1418" w:type="dxa"/>
            <w:tcBorders>
              <w:top w:val="dotted" w:sz="4" w:space="0" w:color="auto"/>
              <w:bottom w:val="single" w:sz="4" w:space="0" w:color="009900"/>
            </w:tcBorders>
            <w:shd w:val="clear" w:color="auto" w:fill="auto"/>
            <w:noWrap/>
            <w:vAlign w:val="center"/>
            <w:hideMark/>
          </w:tcPr>
          <w:p w14:paraId="14CBC0EF"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tcBorders>
              <w:top w:val="dotted" w:sz="4" w:space="0" w:color="auto"/>
              <w:bottom w:val="single" w:sz="4" w:space="0" w:color="009900"/>
            </w:tcBorders>
            <w:shd w:val="clear" w:color="auto" w:fill="auto"/>
            <w:vAlign w:val="center"/>
            <w:hideMark/>
          </w:tcPr>
          <w:p w14:paraId="14CBC0F0" w14:textId="47CAA681" w:rsidR="00DC3642" w:rsidRPr="00B2790D" w:rsidRDefault="00DC3642" w:rsidP="009118B0">
            <w:pPr>
              <w:spacing w:before="20" w:after="20"/>
              <w:jc w:val="both"/>
              <w:rPr>
                <w:color w:val="000000"/>
                <w:sz w:val="26"/>
                <w:szCs w:val="26"/>
              </w:rPr>
            </w:pPr>
            <w:r w:rsidRPr="00B2790D">
              <w:rPr>
                <w:color w:val="000000"/>
                <w:sz w:val="26"/>
                <w:szCs w:val="26"/>
              </w:rPr>
              <w:t>- Tổ Giám sát</w:t>
            </w:r>
          </w:p>
        </w:tc>
        <w:tc>
          <w:tcPr>
            <w:tcW w:w="851" w:type="dxa"/>
            <w:tcBorders>
              <w:top w:val="dotted" w:sz="4" w:space="0" w:color="auto"/>
              <w:bottom w:val="single" w:sz="4" w:space="0" w:color="009900"/>
            </w:tcBorders>
            <w:shd w:val="clear" w:color="auto" w:fill="auto"/>
            <w:noWrap/>
            <w:vAlign w:val="bottom"/>
            <w:hideMark/>
          </w:tcPr>
          <w:p w14:paraId="14CBC0F1" w14:textId="77777777" w:rsidR="00DC3642" w:rsidRPr="00B2790D" w:rsidRDefault="00DC3642" w:rsidP="009118B0">
            <w:pPr>
              <w:spacing w:before="20" w:after="20"/>
              <w:jc w:val="center"/>
              <w:rPr>
                <w:color w:val="000000"/>
                <w:sz w:val="26"/>
                <w:szCs w:val="26"/>
              </w:rPr>
            </w:pPr>
            <w:r w:rsidRPr="00B2790D">
              <w:rPr>
                <w:color w:val="000000"/>
                <w:sz w:val="26"/>
                <w:szCs w:val="26"/>
              </w:rPr>
              <w:t> </w:t>
            </w:r>
          </w:p>
        </w:tc>
        <w:tc>
          <w:tcPr>
            <w:tcW w:w="870" w:type="dxa"/>
            <w:tcBorders>
              <w:top w:val="dotted" w:sz="4" w:space="0" w:color="auto"/>
              <w:bottom w:val="single" w:sz="4" w:space="0" w:color="009900"/>
            </w:tcBorders>
            <w:vAlign w:val="bottom"/>
          </w:tcPr>
          <w:p w14:paraId="14CBC0F2" w14:textId="77777777" w:rsidR="00DC3642" w:rsidRPr="00B2790D" w:rsidRDefault="00DC3642" w:rsidP="009118B0">
            <w:pPr>
              <w:spacing w:before="20" w:after="20"/>
              <w:jc w:val="center"/>
              <w:rPr>
                <w:color w:val="000000"/>
                <w:sz w:val="26"/>
                <w:szCs w:val="26"/>
              </w:rPr>
            </w:pPr>
          </w:p>
        </w:tc>
      </w:tr>
      <w:tr w:rsidR="00DC3642" w:rsidRPr="00B2790D" w14:paraId="14CBC0F8" w14:textId="77777777" w:rsidTr="00F2141B">
        <w:trPr>
          <w:trHeight w:val="370"/>
        </w:trPr>
        <w:tc>
          <w:tcPr>
            <w:tcW w:w="1418" w:type="dxa"/>
            <w:tcBorders>
              <w:top w:val="single" w:sz="4" w:space="0" w:color="009900"/>
            </w:tcBorders>
            <w:shd w:val="clear" w:color="auto" w:fill="auto"/>
            <w:noWrap/>
            <w:vAlign w:val="center"/>
            <w:hideMark/>
          </w:tcPr>
          <w:p w14:paraId="14CBC0F4"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tcBorders>
              <w:top w:val="single" w:sz="4" w:space="0" w:color="009900"/>
            </w:tcBorders>
            <w:shd w:val="clear" w:color="auto" w:fill="auto"/>
            <w:vAlign w:val="center"/>
            <w:hideMark/>
          </w:tcPr>
          <w:p w14:paraId="14CBC0F5" w14:textId="631F8B1C" w:rsidR="00DC3642" w:rsidRPr="00B2790D" w:rsidRDefault="00DC3642" w:rsidP="009118B0">
            <w:pPr>
              <w:spacing w:before="20" w:after="20"/>
              <w:jc w:val="both"/>
              <w:rPr>
                <w:color w:val="000000"/>
                <w:sz w:val="26"/>
                <w:szCs w:val="26"/>
              </w:rPr>
            </w:pPr>
            <w:r w:rsidRPr="00B2790D">
              <w:rPr>
                <w:color w:val="000000"/>
                <w:sz w:val="26"/>
                <w:szCs w:val="26"/>
              </w:rPr>
              <w:t xml:space="preserve">Đã thành lập </w:t>
            </w:r>
            <w:r w:rsidR="00C525A6" w:rsidRPr="00B2790D">
              <w:rPr>
                <w:color w:val="000000"/>
                <w:sz w:val="26"/>
                <w:szCs w:val="26"/>
              </w:rPr>
              <w:t>Ban chỉ đạo</w:t>
            </w:r>
            <w:r w:rsidRPr="00B2790D">
              <w:rPr>
                <w:color w:val="000000"/>
                <w:sz w:val="26"/>
                <w:szCs w:val="26"/>
              </w:rPr>
              <w:t xml:space="preserve"> với đầy đủ quy chế làm việc và phân công nhiệm vụ của các Tổ giúp việc và các thành viên</w:t>
            </w:r>
            <w:r w:rsidR="004813CF" w:rsidRPr="00B2790D">
              <w:rPr>
                <w:color w:val="000000"/>
                <w:sz w:val="26"/>
                <w:szCs w:val="26"/>
              </w:rPr>
              <w:t>.</w:t>
            </w:r>
          </w:p>
        </w:tc>
        <w:tc>
          <w:tcPr>
            <w:tcW w:w="851" w:type="dxa"/>
            <w:tcBorders>
              <w:top w:val="single" w:sz="4" w:space="0" w:color="009900"/>
            </w:tcBorders>
            <w:shd w:val="clear" w:color="auto" w:fill="auto"/>
            <w:noWrap/>
            <w:vAlign w:val="bottom"/>
            <w:hideMark/>
          </w:tcPr>
          <w:p w14:paraId="14CBC0F6"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tcBorders>
              <w:top w:val="single" w:sz="4" w:space="0" w:color="009900"/>
            </w:tcBorders>
            <w:vAlign w:val="bottom"/>
          </w:tcPr>
          <w:p w14:paraId="14CBC0F7" w14:textId="77777777" w:rsidR="00DC3642" w:rsidRPr="00B2790D" w:rsidRDefault="00DC3642" w:rsidP="009118B0">
            <w:pPr>
              <w:spacing w:before="20" w:after="20"/>
              <w:jc w:val="center"/>
              <w:rPr>
                <w:color w:val="000000"/>
                <w:sz w:val="26"/>
                <w:szCs w:val="26"/>
              </w:rPr>
            </w:pPr>
          </w:p>
        </w:tc>
      </w:tr>
      <w:tr w:rsidR="00006AA0" w:rsidRPr="00B2790D" w14:paraId="417C33FB" w14:textId="77777777" w:rsidTr="00F2141B">
        <w:trPr>
          <w:trHeight w:val="370"/>
        </w:trPr>
        <w:tc>
          <w:tcPr>
            <w:tcW w:w="1418" w:type="dxa"/>
            <w:tcBorders>
              <w:top w:val="single" w:sz="4" w:space="0" w:color="009900"/>
            </w:tcBorders>
            <w:shd w:val="clear" w:color="auto" w:fill="auto"/>
            <w:noWrap/>
            <w:vAlign w:val="center"/>
          </w:tcPr>
          <w:p w14:paraId="097C07F4" w14:textId="77777777" w:rsidR="00006AA0" w:rsidRPr="00B2790D" w:rsidRDefault="00006AA0" w:rsidP="009118B0">
            <w:pPr>
              <w:spacing w:before="20" w:after="20"/>
              <w:rPr>
                <w:b/>
                <w:bCs/>
                <w:color w:val="000000"/>
                <w:sz w:val="26"/>
                <w:szCs w:val="26"/>
              </w:rPr>
            </w:pPr>
          </w:p>
        </w:tc>
        <w:tc>
          <w:tcPr>
            <w:tcW w:w="7088" w:type="dxa"/>
            <w:tcBorders>
              <w:top w:val="single" w:sz="4" w:space="0" w:color="009900"/>
            </w:tcBorders>
            <w:shd w:val="clear" w:color="auto" w:fill="auto"/>
            <w:vAlign w:val="center"/>
          </w:tcPr>
          <w:p w14:paraId="7649D9C1" w14:textId="1962FCA0" w:rsidR="00006AA0" w:rsidRPr="00006AA0" w:rsidRDefault="00006AA0" w:rsidP="00006AA0">
            <w:pPr>
              <w:spacing w:before="20" w:after="20"/>
              <w:jc w:val="both"/>
              <w:rPr>
                <w:color w:val="FF0000"/>
                <w:sz w:val="26"/>
                <w:szCs w:val="26"/>
              </w:rPr>
            </w:pPr>
            <w:r w:rsidRPr="007A2B15">
              <w:rPr>
                <w:color w:val="000000"/>
                <w:sz w:val="26"/>
                <w:szCs w:val="26"/>
              </w:rPr>
              <w:t>Tổ giúp việc và các thành viên triển khai công việc đầy đủ theo phân công của Ban chỉ đạo.</w:t>
            </w:r>
          </w:p>
        </w:tc>
        <w:tc>
          <w:tcPr>
            <w:tcW w:w="851" w:type="dxa"/>
            <w:tcBorders>
              <w:top w:val="single" w:sz="4" w:space="0" w:color="009900"/>
            </w:tcBorders>
            <w:shd w:val="clear" w:color="auto" w:fill="auto"/>
            <w:noWrap/>
            <w:vAlign w:val="bottom"/>
          </w:tcPr>
          <w:p w14:paraId="0A33B136" w14:textId="4D6E7C52" w:rsidR="00006AA0" w:rsidRPr="00B2790D" w:rsidRDefault="00006AA0" w:rsidP="009118B0">
            <w:pPr>
              <w:spacing w:before="20" w:after="20"/>
              <w:jc w:val="center"/>
              <w:rPr>
                <w:color w:val="000000"/>
                <w:sz w:val="26"/>
                <w:szCs w:val="26"/>
              </w:rPr>
            </w:pPr>
            <w:r>
              <w:rPr>
                <w:color w:val="000000"/>
                <w:sz w:val="26"/>
                <w:szCs w:val="26"/>
              </w:rPr>
              <w:t>1</w:t>
            </w:r>
          </w:p>
        </w:tc>
        <w:tc>
          <w:tcPr>
            <w:tcW w:w="870" w:type="dxa"/>
            <w:tcBorders>
              <w:top w:val="single" w:sz="4" w:space="0" w:color="009900"/>
            </w:tcBorders>
            <w:vAlign w:val="bottom"/>
          </w:tcPr>
          <w:p w14:paraId="7C220DE6" w14:textId="77777777" w:rsidR="00006AA0" w:rsidRPr="00B2790D" w:rsidRDefault="00006AA0" w:rsidP="009118B0">
            <w:pPr>
              <w:spacing w:before="20" w:after="20"/>
              <w:jc w:val="center"/>
              <w:rPr>
                <w:color w:val="000000"/>
                <w:sz w:val="26"/>
                <w:szCs w:val="26"/>
              </w:rPr>
            </w:pPr>
          </w:p>
        </w:tc>
      </w:tr>
      <w:tr w:rsidR="00DC3642" w:rsidRPr="00B2790D" w14:paraId="14CBC0FD" w14:textId="77777777" w:rsidTr="00F2141B">
        <w:trPr>
          <w:trHeight w:val="370"/>
        </w:trPr>
        <w:tc>
          <w:tcPr>
            <w:tcW w:w="1418" w:type="dxa"/>
            <w:shd w:val="clear" w:color="auto" w:fill="auto"/>
            <w:noWrap/>
            <w:vAlign w:val="center"/>
            <w:hideMark/>
          </w:tcPr>
          <w:p w14:paraId="14CBC0F9" w14:textId="260ED54E" w:rsidR="00DC3642" w:rsidRPr="00B2790D" w:rsidRDefault="0010016D" w:rsidP="009118B0">
            <w:pPr>
              <w:spacing w:before="20" w:after="20"/>
              <w:rPr>
                <w:b/>
                <w:bCs/>
                <w:color w:val="000000"/>
                <w:sz w:val="26"/>
                <w:szCs w:val="26"/>
              </w:rPr>
            </w:pPr>
            <w:r w:rsidRPr="00B2790D">
              <w:rPr>
                <w:b/>
                <w:bCs/>
                <w:color w:val="000000"/>
                <w:sz w:val="26"/>
                <w:szCs w:val="26"/>
              </w:rPr>
              <w:t>TC</w:t>
            </w:r>
            <w:r w:rsidR="00DC3642" w:rsidRPr="00B2790D">
              <w:rPr>
                <w:b/>
                <w:bCs/>
                <w:color w:val="000000"/>
                <w:sz w:val="26"/>
                <w:szCs w:val="26"/>
              </w:rPr>
              <w:t xml:space="preserve"> 1.2</w:t>
            </w:r>
          </w:p>
        </w:tc>
        <w:tc>
          <w:tcPr>
            <w:tcW w:w="7088" w:type="dxa"/>
            <w:shd w:val="clear" w:color="auto" w:fill="auto"/>
            <w:vAlign w:val="center"/>
            <w:hideMark/>
          </w:tcPr>
          <w:p w14:paraId="14CBC0FA" w14:textId="184D57C8" w:rsidR="00DC3642" w:rsidRPr="00B2790D" w:rsidRDefault="00DC3642" w:rsidP="005C550E">
            <w:pPr>
              <w:spacing w:before="20" w:after="20"/>
              <w:jc w:val="both"/>
              <w:rPr>
                <w:b/>
                <w:bCs/>
                <w:color w:val="000000"/>
                <w:sz w:val="26"/>
                <w:szCs w:val="26"/>
              </w:rPr>
            </w:pPr>
            <w:r w:rsidRPr="00B2790D">
              <w:rPr>
                <w:b/>
                <w:bCs/>
                <w:color w:val="000000"/>
                <w:sz w:val="26"/>
                <w:szCs w:val="26"/>
              </w:rPr>
              <w:t>Chuẩn bị chi tiết kế hoạch ứng phó khi dịch bệnh xảy ra trong bệnh viện (5 điểm)</w:t>
            </w:r>
            <w:r w:rsidR="00853EBD" w:rsidRPr="00B2790D">
              <w:rPr>
                <w:b/>
                <w:bCs/>
                <w:color w:val="000000"/>
                <w:sz w:val="26"/>
                <w:szCs w:val="26"/>
              </w:rPr>
              <w:t>*</w:t>
            </w:r>
          </w:p>
        </w:tc>
        <w:tc>
          <w:tcPr>
            <w:tcW w:w="851" w:type="dxa"/>
            <w:shd w:val="clear" w:color="auto" w:fill="auto"/>
            <w:noWrap/>
            <w:vAlign w:val="bottom"/>
            <w:hideMark/>
          </w:tcPr>
          <w:p w14:paraId="14CBC0FB" w14:textId="77777777" w:rsidR="00DC3642" w:rsidRPr="00B2790D" w:rsidRDefault="00DC3642" w:rsidP="009118B0">
            <w:pPr>
              <w:spacing w:before="20" w:after="20"/>
              <w:jc w:val="center"/>
              <w:rPr>
                <w:bCs/>
                <w:color w:val="000000"/>
                <w:sz w:val="26"/>
                <w:szCs w:val="26"/>
              </w:rPr>
            </w:pPr>
          </w:p>
        </w:tc>
        <w:tc>
          <w:tcPr>
            <w:tcW w:w="870" w:type="dxa"/>
            <w:vAlign w:val="bottom"/>
          </w:tcPr>
          <w:p w14:paraId="14CBC0FC" w14:textId="77777777" w:rsidR="00DC3642" w:rsidRPr="00B2790D" w:rsidRDefault="00DC3642" w:rsidP="009118B0">
            <w:pPr>
              <w:spacing w:before="20" w:after="20"/>
              <w:jc w:val="center"/>
              <w:rPr>
                <w:b/>
                <w:bCs/>
                <w:color w:val="000000"/>
                <w:sz w:val="26"/>
                <w:szCs w:val="26"/>
              </w:rPr>
            </w:pPr>
          </w:p>
        </w:tc>
      </w:tr>
      <w:tr w:rsidR="00DC3642" w:rsidRPr="00B2790D" w14:paraId="14CBC102" w14:textId="77777777" w:rsidTr="00F2141B">
        <w:trPr>
          <w:trHeight w:val="370"/>
        </w:trPr>
        <w:tc>
          <w:tcPr>
            <w:tcW w:w="1418" w:type="dxa"/>
            <w:shd w:val="clear" w:color="auto" w:fill="auto"/>
            <w:noWrap/>
            <w:vAlign w:val="center"/>
          </w:tcPr>
          <w:p w14:paraId="14CBC0FE" w14:textId="77777777" w:rsidR="00DC3642" w:rsidRPr="00B2790D" w:rsidRDefault="00DC3642" w:rsidP="009118B0">
            <w:pPr>
              <w:spacing w:before="20" w:after="20"/>
              <w:rPr>
                <w:b/>
                <w:bCs/>
                <w:color w:val="000000"/>
                <w:sz w:val="26"/>
                <w:szCs w:val="26"/>
              </w:rPr>
            </w:pPr>
          </w:p>
        </w:tc>
        <w:tc>
          <w:tcPr>
            <w:tcW w:w="7088" w:type="dxa"/>
            <w:shd w:val="clear" w:color="auto" w:fill="auto"/>
            <w:vAlign w:val="center"/>
          </w:tcPr>
          <w:p w14:paraId="14CBC0FF" w14:textId="085C4E69" w:rsidR="00DC3642" w:rsidRPr="00B2790D" w:rsidRDefault="00DC3642" w:rsidP="009118B0">
            <w:pPr>
              <w:spacing w:before="20" w:after="20"/>
              <w:jc w:val="both"/>
              <w:rPr>
                <w:color w:val="000000"/>
                <w:sz w:val="26"/>
                <w:szCs w:val="26"/>
              </w:rPr>
            </w:pPr>
            <w:r w:rsidRPr="00B2790D">
              <w:rPr>
                <w:color w:val="000000"/>
                <w:sz w:val="26"/>
                <w:szCs w:val="26"/>
              </w:rPr>
              <w:t>Có kế hoạch ứng phó khi dịch xảy ra trong bệnh viện</w:t>
            </w:r>
            <w:r w:rsidR="004813CF" w:rsidRPr="00B2790D">
              <w:rPr>
                <w:color w:val="000000"/>
                <w:sz w:val="26"/>
                <w:szCs w:val="26"/>
              </w:rPr>
              <w:t>.</w:t>
            </w:r>
          </w:p>
        </w:tc>
        <w:tc>
          <w:tcPr>
            <w:tcW w:w="851" w:type="dxa"/>
            <w:shd w:val="clear" w:color="auto" w:fill="auto"/>
            <w:noWrap/>
            <w:vAlign w:val="bottom"/>
          </w:tcPr>
          <w:p w14:paraId="14CBC100" w14:textId="77777777" w:rsidR="00DC3642" w:rsidRPr="00B2790D" w:rsidRDefault="00DC3642" w:rsidP="009118B0">
            <w:pPr>
              <w:spacing w:before="20" w:after="20"/>
              <w:jc w:val="center"/>
              <w:rPr>
                <w:bCs/>
                <w:color w:val="000000"/>
                <w:sz w:val="26"/>
                <w:szCs w:val="26"/>
              </w:rPr>
            </w:pPr>
            <w:r w:rsidRPr="00B2790D">
              <w:rPr>
                <w:bCs/>
                <w:color w:val="000000"/>
                <w:sz w:val="26"/>
                <w:szCs w:val="26"/>
              </w:rPr>
              <w:t>1</w:t>
            </w:r>
          </w:p>
        </w:tc>
        <w:tc>
          <w:tcPr>
            <w:tcW w:w="870" w:type="dxa"/>
            <w:vAlign w:val="bottom"/>
          </w:tcPr>
          <w:p w14:paraId="14CBC101" w14:textId="77777777" w:rsidR="00DC3642" w:rsidRPr="00B2790D" w:rsidRDefault="00DC3642" w:rsidP="009118B0">
            <w:pPr>
              <w:spacing w:before="20" w:after="20"/>
              <w:jc w:val="center"/>
              <w:rPr>
                <w:b/>
                <w:bCs/>
                <w:color w:val="000000"/>
                <w:sz w:val="26"/>
                <w:szCs w:val="26"/>
              </w:rPr>
            </w:pPr>
          </w:p>
        </w:tc>
      </w:tr>
      <w:tr w:rsidR="00DC3642" w:rsidRPr="00B2790D" w14:paraId="14CBC107" w14:textId="77777777" w:rsidTr="00F2141B">
        <w:trPr>
          <w:trHeight w:val="670"/>
        </w:trPr>
        <w:tc>
          <w:tcPr>
            <w:tcW w:w="1418" w:type="dxa"/>
            <w:shd w:val="clear" w:color="auto" w:fill="auto"/>
            <w:noWrap/>
            <w:vAlign w:val="center"/>
          </w:tcPr>
          <w:p w14:paraId="14CBC103" w14:textId="77777777" w:rsidR="00DC3642" w:rsidRPr="00B2790D" w:rsidRDefault="00DC3642" w:rsidP="009118B0">
            <w:pPr>
              <w:spacing w:before="20" w:after="20"/>
              <w:rPr>
                <w:b/>
                <w:bCs/>
                <w:color w:val="000000"/>
                <w:sz w:val="26"/>
                <w:szCs w:val="26"/>
              </w:rPr>
            </w:pPr>
          </w:p>
        </w:tc>
        <w:tc>
          <w:tcPr>
            <w:tcW w:w="7088" w:type="dxa"/>
            <w:shd w:val="clear" w:color="auto" w:fill="auto"/>
            <w:vAlign w:val="center"/>
          </w:tcPr>
          <w:p w14:paraId="14CBC104" w14:textId="77777777" w:rsidR="00DC3642" w:rsidRPr="00B2790D" w:rsidRDefault="00DC3642" w:rsidP="009118B0">
            <w:pPr>
              <w:spacing w:before="20" w:after="20"/>
              <w:jc w:val="both"/>
              <w:rPr>
                <w:color w:val="000000"/>
                <w:sz w:val="26"/>
                <w:szCs w:val="26"/>
              </w:rPr>
            </w:pPr>
            <w:r w:rsidRPr="00B2790D">
              <w:rPr>
                <w:color w:val="000000"/>
                <w:sz w:val="26"/>
                <w:szCs w:val="26"/>
              </w:rPr>
              <w:t>Kế hoạch được xây dựng chi tiết, đầy đủ các nội dung phân công công việc, khung thời gian hoàn thành, quá trình thực hiện, dự trù kinh phí, giám sát thực hiện.</w:t>
            </w:r>
          </w:p>
        </w:tc>
        <w:tc>
          <w:tcPr>
            <w:tcW w:w="851" w:type="dxa"/>
            <w:shd w:val="clear" w:color="auto" w:fill="auto"/>
            <w:noWrap/>
            <w:vAlign w:val="bottom"/>
          </w:tcPr>
          <w:p w14:paraId="14CBC105"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06" w14:textId="77777777" w:rsidR="00DC3642" w:rsidRPr="00B2790D" w:rsidRDefault="00DC3642" w:rsidP="009118B0">
            <w:pPr>
              <w:spacing w:before="20" w:after="20"/>
              <w:jc w:val="center"/>
              <w:rPr>
                <w:color w:val="000000"/>
                <w:sz w:val="26"/>
                <w:szCs w:val="26"/>
              </w:rPr>
            </w:pPr>
          </w:p>
        </w:tc>
      </w:tr>
      <w:tr w:rsidR="00DC3642" w:rsidRPr="00B2790D" w14:paraId="14CBC10C" w14:textId="77777777" w:rsidTr="00F2141B">
        <w:trPr>
          <w:trHeight w:val="370"/>
        </w:trPr>
        <w:tc>
          <w:tcPr>
            <w:tcW w:w="1418" w:type="dxa"/>
            <w:shd w:val="clear" w:color="auto" w:fill="auto"/>
            <w:noWrap/>
            <w:vAlign w:val="center"/>
            <w:hideMark/>
          </w:tcPr>
          <w:p w14:paraId="14CBC108"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09" w14:textId="5838D162" w:rsidR="00DC3642" w:rsidRPr="00B2790D" w:rsidRDefault="00DC3642" w:rsidP="009118B0">
            <w:pPr>
              <w:spacing w:before="20" w:after="20"/>
              <w:jc w:val="both"/>
              <w:rPr>
                <w:color w:val="000000"/>
                <w:sz w:val="26"/>
                <w:szCs w:val="26"/>
              </w:rPr>
            </w:pPr>
            <w:r w:rsidRPr="00B2790D">
              <w:rPr>
                <w:color w:val="000000"/>
                <w:sz w:val="26"/>
                <w:szCs w:val="26"/>
              </w:rPr>
              <w:t>Có kế hoạch chi tiết phân ca kíp, chia nhóm làm việc, chuyển viện, chuyển tuyến</w:t>
            </w:r>
            <w:r w:rsidR="004813CF" w:rsidRPr="00B2790D">
              <w:rPr>
                <w:color w:val="000000"/>
                <w:sz w:val="26"/>
                <w:szCs w:val="26"/>
              </w:rPr>
              <w:t>.</w:t>
            </w:r>
          </w:p>
        </w:tc>
        <w:tc>
          <w:tcPr>
            <w:tcW w:w="851" w:type="dxa"/>
            <w:shd w:val="clear" w:color="auto" w:fill="auto"/>
            <w:noWrap/>
            <w:vAlign w:val="bottom"/>
            <w:hideMark/>
          </w:tcPr>
          <w:p w14:paraId="14CBC10A"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0B" w14:textId="77777777" w:rsidR="00DC3642" w:rsidRPr="00B2790D" w:rsidRDefault="00DC3642" w:rsidP="009118B0">
            <w:pPr>
              <w:spacing w:before="20" w:after="20"/>
              <w:jc w:val="center"/>
              <w:rPr>
                <w:color w:val="000000"/>
                <w:sz w:val="26"/>
                <w:szCs w:val="26"/>
              </w:rPr>
            </w:pPr>
          </w:p>
        </w:tc>
      </w:tr>
      <w:tr w:rsidR="00DC3642" w:rsidRPr="00B2790D" w14:paraId="14CBC111" w14:textId="77777777" w:rsidTr="00F2141B">
        <w:trPr>
          <w:trHeight w:val="370"/>
        </w:trPr>
        <w:tc>
          <w:tcPr>
            <w:tcW w:w="1418" w:type="dxa"/>
            <w:shd w:val="clear" w:color="auto" w:fill="auto"/>
            <w:noWrap/>
            <w:vAlign w:val="center"/>
            <w:hideMark/>
          </w:tcPr>
          <w:p w14:paraId="14CBC10D"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0E" w14:textId="16C58222" w:rsidR="00DC3642" w:rsidRPr="00B2790D" w:rsidRDefault="00DC3642" w:rsidP="009118B0">
            <w:pPr>
              <w:spacing w:before="20" w:after="20"/>
              <w:jc w:val="both"/>
              <w:rPr>
                <w:color w:val="000000"/>
                <w:sz w:val="26"/>
                <w:szCs w:val="26"/>
              </w:rPr>
            </w:pPr>
            <w:r w:rsidRPr="00B2790D">
              <w:rPr>
                <w:color w:val="000000"/>
                <w:sz w:val="26"/>
                <w:szCs w:val="26"/>
              </w:rPr>
              <w:t>Có kế hoạch chi tiết duy trì điều trị người bệnh mạn tính, chạy thận nhân tạo</w:t>
            </w:r>
            <w:r w:rsidR="004813CF" w:rsidRPr="00B2790D">
              <w:rPr>
                <w:color w:val="000000"/>
                <w:sz w:val="26"/>
                <w:szCs w:val="26"/>
              </w:rPr>
              <w:t>.</w:t>
            </w:r>
          </w:p>
        </w:tc>
        <w:tc>
          <w:tcPr>
            <w:tcW w:w="851" w:type="dxa"/>
            <w:shd w:val="clear" w:color="auto" w:fill="auto"/>
            <w:noWrap/>
            <w:vAlign w:val="bottom"/>
            <w:hideMark/>
          </w:tcPr>
          <w:p w14:paraId="14CBC10F"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10" w14:textId="77777777" w:rsidR="00DC3642" w:rsidRPr="00B2790D" w:rsidRDefault="00DC3642" w:rsidP="009118B0">
            <w:pPr>
              <w:spacing w:before="20" w:after="20"/>
              <w:jc w:val="center"/>
              <w:rPr>
                <w:color w:val="000000"/>
                <w:sz w:val="26"/>
                <w:szCs w:val="26"/>
              </w:rPr>
            </w:pPr>
          </w:p>
        </w:tc>
      </w:tr>
      <w:tr w:rsidR="00DC3642" w:rsidRPr="00B2790D" w14:paraId="14CBC116" w14:textId="77777777" w:rsidTr="00F2141B">
        <w:trPr>
          <w:trHeight w:val="370"/>
        </w:trPr>
        <w:tc>
          <w:tcPr>
            <w:tcW w:w="1418" w:type="dxa"/>
            <w:shd w:val="clear" w:color="auto" w:fill="auto"/>
            <w:noWrap/>
            <w:vAlign w:val="center"/>
            <w:hideMark/>
          </w:tcPr>
          <w:p w14:paraId="14CBC112"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13" w14:textId="321E0A8D" w:rsidR="00DC3642" w:rsidRPr="00B2790D" w:rsidRDefault="00DC3642" w:rsidP="009118B0">
            <w:pPr>
              <w:spacing w:before="20" w:after="20"/>
              <w:jc w:val="both"/>
              <w:rPr>
                <w:color w:val="000000"/>
                <w:sz w:val="26"/>
                <w:szCs w:val="26"/>
              </w:rPr>
            </w:pPr>
            <w:r w:rsidRPr="00B2790D">
              <w:rPr>
                <w:color w:val="000000"/>
                <w:sz w:val="26"/>
                <w:szCs w:val="26"/>
              </w:rPr>
              <w:t>Có kế hoạch chi tiết ứng dụng kết nối trực tuyến để họp, giao ban, hội chẩn</w:t>
            </w:r>
            <w:r w:rsidR="004813CF" w:rsidRPr="00B2790D">
              <w:rPr>
                <w:color w:val="000000"/>
                <w:sz w:val="26"/>
                <w:szCs w:val="26"/>
              </w:rPr>
              <w:t>.</w:t>
            </w:r>
            <w:r w:rsidRPr="00B2790D">
              <w:rPr>
                <w:color w:val="000000"/>
                <w:sz w:val="26"/>
                <w:szCs w:val="26"/>
              </w:rPr>
              <w:t xml:space="preserve"> </w:t>
            </w:r>
          </w:p>
        </w:tc>
        <w:tc>
          <w:tcPr>
            <w:tcW w:w="851" w:type="dxa"/>
            <w:shd w:val="clear" w:color="auto" w:fill="auto"/>
            <w:noWrap/>
            <w:vAlign w:val="bottom"/>
            <w:hideMark/>
          </w:tcPr>
          <w:p w14:paraId="14CBC114"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15" w14:textId="77777777" w:rsidR="00DC3642" w:rsidRPr="00B2790D" w:rsidRDefault="00DC3642" w:rsidP="009118B0">
            <w:pPr>
              <w:spacing w:before="20" w:after="20"/>
              <w:jc w:val="center"/>
              <w:rPr>
                <w:color w:val="000000"/>
                <w:sz w:val="26"/>
                <w:szCs w:val="26"/>
              </w:rPr>
            </w:pPr>
          </w:p>
        </w:tc>
      </w:tr>
      <w:tr w:rsidR="00DC3642" w:rsidRPr="00B2790D" w14:paraId="14CBC11B" w14:textId="77777777" w:rsidTr="00F2141B">
        <w:trPr>
          <w:trHeight w:val="370"/>
        </w:trPr>
        <w:tc>
          <w:tcPr>
            <w:tcW w:w="1418" w:type="dxa"/>
            <w:shd w:val="clear" w:color="auto" w:fill="auto"/>
            <w:noWrap/>
            <w:vAlign w:val="center"/>
            <w:hideMark/>
          </w:tcPr>
          <w:p w14:paraId="14CBC117" w14:textId="79397B7C" w:rsidR="00DC3642" w:rsidRPr="00B2790D" w:rsidRDefault="00B2790D" w:rsidP="009118B0">
            <w:pPr>
              <w:spacing w:before="20" w:after="20"/>
              <w:rPr>
                <w:b/>
                <w:bCs/>
                <w:color w:val="000000"/>
                <w:sz w:val="26"/>
                <w:szCs w:val="26"/>
              </w:rPr>
            </w:pPr>
            <w:r>
              <w:br w:type="page"/>
            </w:r>
            <w:r w:rsidR="0010016D" w:rsidRPr="00B2790D">
              <w:rPr>
                <w:b/>
                <w:bCs/>
                <w:color w:val="000000"/>
                <w:sz w:val="26"/>
                <w:szCs w:val="26"/>
              </w:rPr>
              <w:t>TC</w:t>
            </w:r>
            <w:r w:rsidR="00DC3642" w:rsidRPr="00B2790D">
              <w:rPr>
                <w:b/>
                <w:bCs/>
                <w:color w:val="000000"/>
                <w:sz w:val="26"/>
                <w:szCs w:val="26"/>
              </w:rPr>
              <w:t xml:space="preserve"> 1.3</w:t>
            </w:r>
          </w:p>
        </w:tc>
        <w:tc>
          <w:tcPr>
            <w:tcW w:w="7088" w:type="dxa"/>
            <w:shd w:val="clear" w:color="auto" w:fill="auto"/>
            <w:vAlign w:val="center"/>
            <w:hideMark/>
          </w:tcPr>
          <w:p w14:paraId="14CBC118" w14:textId="68591AA4" w:rsidR="00DC3642" w:rsidRPr="00B2790D" w:rsidRDefault="00DC3642" w:rsidP="005C550E">
            <w:pPr>
              <w:spacing w:before="20" w:after="20"/>
              <w:jc w:val="both"/>
              <w:rPr>
                <w:b/>
                <w:bCs/>
                <w:color w:val="000000"/>
                <w:sz w:val="26"/>
                <w:szCs w:val="26"/>
              </w:rPr>
            </w:pPr>
            <w:r w:rsidRPr="00B2790D">
              <w:rPr>
                <w:b/>
                <w:bCs/>
                <w:color w:val="000000"/>
                <w:sz w:val="26"/>
                <w:szCs w:val="26"/>
              </w:rPr>
              <w:t xml:space="preserve">Chuẩn bị đầy đủ các phương án ứng phó với tình huống dịch bệnh </w:t>
            </w:r>
            <w:r w:rsidR="005E11F9" w:rsidRPr="00B2790D">
              <w:rPr>
                <w:b/>
                <w:bCs/>
                <w:color w:val="000000"/>
                <w:sz w:val="26"/>
                <w:szCs w:val="26"/>
              </w:rPr>
              <w:t>khi</w:t>
            </w:r>
            <w:r w:rsidRPr="00B2790D">
              <w:rPr>
                <w:b/>
                <w:bCs/>
                <w:color w:val="000000"/>
                <w:sz w:val="26"/>
                <w:szCs w:val="26"/>
              </w:rPr>
              <w:t xml:space="preserve"> </w:t>
            </w:r>
            <w:r w:rsidR="005E11F9" w:rsidRPr="00B2790D">
              <w:rPr>
                <w:b/>
                <w:bCs/>
                <w:color w:val="000000"/>
                <w:sz w:val="26"/>
                <w:szCs w:val="26"/>
              </w:rPr>
              <w:t>có công bố dịch</w:t>
            </w:r>
            <w:r w:rsidRPr="00B2790D">
              <w:rPr>
                <w:b/>
                <w:bCs/>
                <w:color w:val="000000"/>
                <w:sz w:val="26"/>
                <w:szCs w:val="26"/>
              </w:rPr>
              <w:t xml:space="preserve"> (7 điểm)</w:t>
            </w:r>
            <w:r w:rsidR="00876A06" w:rsidRPr="00B2790D">
              <w:rPr>
                <w:b/>
                <w:bCs/>
                <w:color w:val="000000"/>
                <w:sz w:val="26"/>
                <w:szCs w:val="26"/>
              </w:rPr>
              <w:t xml:space="preserve"> *</w:t>
            </w:r>
          </w:p>
        </w:tc>
        <w:tc>
          <w:tcPr>
            <w:tcW w:w="851" w:type="dxa"/>
            <w:shd w:val="clear" w:color="auto" w:fill="auto"/>
            <w:noWrap/>
            <w:vAlign w:val="bottom"/>
            <w:hideMark/>
          </w:tcPr>
          <w:p w14:paraId="14CBC119" w14:textId="77777777" w:rsidR="00DC3642" w:rsidRPr="00B2790D" w:rsidRDefault="00DC3642" w:rsidP="009118B0">
            <w:pPr>
              <w:spacing w:before="20" w:after="20"/>
              <w:jc w:val="center"/>
              <w:rPr>
                <w:bCs/>
                <w:color w:val="000000"/>
                <w:sz w:val="26"/>
                <w:szCs w:val="26"/>
              </w:rPr>
            </w:pPr>
          </w:p>
        </w:tc>
        <w:tc>
          <w:tcPr>
            <w:tcW w:w="870" w:type="dxa"/>
            <w:vAlign w:val="bottom"/>
          </w:tcPr>
          <w:p w14:paraId="14CBC11A" w14:textId="77777777" w:rsidR="00DC3642" w:rsidRPr="00B2790D" w:rsidRDefault="00DC3642" w:rsidP="009118B0">
            <w:pPr>
              <w:spacing w:before="20" w:after="20"/>
              <w:jc w:val="center"/>
              <w:rPr>
                <w:b/>
                <w:bCs/>
                <w:color w:val="000000"/>
                <w:sz w:val="26"/>
                <w:szCs w:val="26"/>
              </w:rPr>
            </w:pPr>
          </w:p>
        </w:tc>
      </w:tr>
      <w:tr w:rsidR="00DC3642" w:rsidRPr="00B2790D" w14:paraId="14CBC120" w14:textId="77777777" w:rsidTr="00F2141B">
        <w:trPr>
          <w:trHeight w:val="370"/>
        </w:trPr>
        <w:tc>
          <w:tcPr>
            <w:tcW w:w="1418" w:type="dxa"/>
            <w:shd w:val="clear" w:color="auto" w:fill="auto"/>
            <w:noWrap/>
            <w:vAlign w:val="center"/>
            <w:hideMark/>
          </w:tcPr>
          <w:p w14:paraId="14CBC11C"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1D" w14:textId="45877F8A" w:rsidR="00DC3642" w:rsidRPr="00B2790D" w:rsidRDefault="00DC3642" w:rsidP="009118B0">
            <w:pPr>
              <w:spacing w:before="20" w:after="20"/>
              <w:jc w:val="both"/>
              <w:rPr>
                <w:color w:val="000000"/>
                <w:sz w:val="26"/>
                <w:szCs w:val="26"/>
              </w:rPr>
            </w:pPr>
            <w:r w:rsidRPr="00B2790D">
              <w:rPr>
                <w:color w:val="000000"/>
                <w:sz w:val="26"/>
                <w:szCs w:val="26"/>
              </w:rPr>
              <w:t>Có kịch bản ứng phó bệnh dịch</w:t>
            </w:r>
            <w:r w:rsidR="004813CF" w:rsidRPr="00B2790D">
              <w:rPr>
                <w:color w:val="000000"/>
                <w:sz w:val="26"/>
                <w:szCs w:val="26"/>
              </w:rPr>
              <w:t>.</w:t>
            </w:r>
            <w:r w:rsidRPr="00B2790D">
              <w:rPr>
                <w:color w:val="000000"/>
                <w:sz w:val="26"/>
                <w:szCs w:val="26"/>
              </w:rPr>
              <w:t xml:space="preserve">  </w:t>
            </w:r>
          </w:p>
        </w:tc>
        <w:tc>
          <w:tcPr>
            <w:tcW w:w="851" w:type="dxa"/>
            <w:shd w:val="clear" w:color="auto" w:fill="auto"/>
            <w:noWrap/>
            <w:vAlign w:val="bottom"/>
            <w:hideMark/>
          </w:tcPr>
          <w:p w14:paraId="14CBC11E"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1F" w14:textId="77777777" w:rsidR="00DC3642" w:rsidRPr="00B2790D" w:rsidRDefault="00DC3642" w:rsidP="009118B0">
            <w:pPr>
              <w:spacing w:before="20" w:after="20"/>
              <w:jc w:val="center"/>
              <w:rPr>
                <w:color w:val="000000"/>
                <w:sz w:val="26"/>
                <w:szCs w:val="26"/>
              </w:rPr>
            </w:pPr>
          </w:p>
        </w:tc>
      </w:tr>
      <w:tr w:rsidR="00DC3642" w:rsidRPr="00B2790D" w14:paraId="14CBC125" w14:textId="77777777" w:rsidTr="00F2141B">
        <w:trPr>
          <w:trHeight w:val="370"/>
        </w:trPr>
        <w:tc>
          <w:tcPr>
            <w:tcW w:w="1418" w:type="dxa"/>
            <w:shd w:val="clear" w:color="auto" w:fill="auto"/>
            <w:noWrap/>
            <w:vAlign w:val="center"/>
            <w:hideMark/>
          </w:tcPr>
          <w:p w14:paraId="14CBC121"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22" w14:textId="7A34B36F" w:rsidR="00DC3642" w:rsidRPr="00B2790D" w:rsidRDefault="00DC3642" w:rsidP="009118B0">
            <w:pPr>
              <w:spacing w:before="20" w:after="20"/>
              <w:jc w:val="both"/>
              <w:rPr>
                <w:color w:val="000000"/>
                <w:sz w:val="26"/>
                <w:szCs w:val="26"/>
              </w:rPr>
            </w:pPr>
            <w:r w:rsidRPr="00B2790D">
              <w:rPr>
                <w:color w:val="000000"/>
                <w:sz w:val="26"/>
                <w:szCs w:val="26"/>
              </w:rPr>
              <w:t>Kịch bản có các tình huống theo cấp độ dịch</w:t>
            </w:r>
            <w:r w:rsidR="004813CF" w:rsidRPr="00B2790D">
              <w:rPr>
                <w:color w:val="000000"/>
                <w:sz w:val="26"/>
                <w:szCs w:val="26"/>
              </w:rPr>
              <w:t>.</w:t>
            </w:r>
          </w:p>
        </w:tc>
        <w:tc>
          <w:tcPr>
            <w:tcW w:w="851" w:type="dxa"/>
            <w:shd w:val="clear" w:color="auto" w:fill="auto"/>
            <w:noWrap/>
            <w:vAlign w:val="bottom"/>
            <w:hideMark/>
          </w:tcPr>
          <w:p w14:paraId="14CBC123"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24" w14:textId="77777777" w:rsidR="00DC3642" w:rsidRPr="00B2790D" w:rsidRDefault="00DC3642" w:rsidP="009118B0">
            <w:pPr>
              <w:spacing w:before="20" w:after="20"/>
              <w:jc w:val="center"/>
              <w:rPr>
                <w:color w:val="000000"/>
                <w:sz w:val="26"/>
                <w:szCs w:val="26"/>
              </w:rPr>
            </w:pPr>
          </w:p>
        </w:tc>
      </w:tr>
      <w:tr w:rsidR="00DC3642" w:rsidRPr="00B2790D" w14:paraId="14CBC12A" w14:textId="77777777" w:rsidTr="00F2141B">
        <w:trPr>
          <w:trHeight w:val="370"/>
        </w:trPr>
        <w:tc>
          <w:tcPr>
            <w:tcW w:w="1418" w:type="dxa"/>
            <w:shd w:val="clear" w:color="auto" w:fill="auto"/>
            <w:noWrap/>
            <w:vAlign w:val="center"/>
          </w:tcPr>
          <w:p w14:paraId="14CBC126" w14:textId="77777777" w:rsidR="00DC3642" w:rsidRPr="00B2790D" w:rsidRDefault="00DC3642" w:rsidP="009118B0">
            <w:pPr>
              <w:spacing w:before="20" w:after="20"/>
              <w:rPr>
                <w:b/>
                <w:bCs/>
                <w:color w:val="000000"/>
                <w:sz w:val="26"/>
                <w:szCs w:val="26"/>
              </w:rPr>
            </w:pPr>
          </w:p>
        </w:tc>
        <w:tc>
          <w:tcPr>
            <w:tcW w:w="7088" w:type="dxa"/>
            <w:shd w:val="clear" w:color="auto" w:fill="auto"/>
            <w:vAlign w:val="center"/>
          </w:tcPr>
          <w:p w14:paraId="14CBC127" w14:textId="52D4B584" w:rsidR="00DC3642" w:rsidRPr="00B2790D" w:rsidRDefault="00DC3642" w:rsidP="009118B0">
            <w:pPr>
              <w:spacing w:before="20" w:after="20"/>
              <w:jc w:val="both"/>
              <w:rPr>
                <w:color w:val="000000"/>
                <w:sz w:val="26"/>
                <w:szCs w:val="26"/>
              </w:rPr>
            </w:pPr>
            <w:r w:rsidRPr="00B2790D">
              <w:rPr>
                <w:color w:val="000000"/>
                <w:sz w:val="26"/>
                <w:szCs w:val="26"/>
              </w:rPr>
              <w:t xml:space="preserve">Kịch bản có tình huống cách ly </w:t>
            </w:r>
            <w:r w:rsidRPr="00B2790D">
              <w:rPr>
                <w:sz w:val="26"/>
                <w:szCs w:val="26"/>
              </w:rPr>
              <w:t xml:space="preserve">một đơn nguyên (đơn nguyên </w:t>
            </w:r>
            <w:r w:rsidRPr="00B2790D">
              <w:rPr>
                <w:sz w:val="26"/>
                <w:szCs w:val="26"/>
              </w:rPr>
              <w:lastRenderedPageBreak/>
              <w:t>thiết yếu, đơn nguyên không thiết yếu)</w:t>
            </w:r>
            <w:r w:rsidR="004813CF" w:rsidRPr="00B2790D">
              <w:rPr>
                <w:sz w:val="26"/>
                <w:szCs w:val="26"/>
              </w:rPr>
              <w:t>.</w:t>
            </w:r>
          </w:p>
        </w:tc>
        <w:tc>
          <w:tcPr>
            <w:tcW w:w="851" w:type="dxa"/>
            <w:shd w:val="clear" w:color="auto" w:fill="auto"/>
            <w:noWrap/>
            <w:vAlign w:val="bottom"/>
          </w:tcPr>
          <w:p w14:paraId="14CBC128" w14:textId="77777777" w:rsidR="00DC3642" w:rsidRPr="00B2790D" w:rsidRDefault="00DC3642" w:rsidP="009118B0">
            <w:pPr>
              <w:spacing w:before="20" w:after="20"/>
              <w:jc w:val="center"/>
              <w:rPr>
                <w:color w:val="000000"/>
                <w:sz w:val="26"/>
                <w:szCs w:val="26"/>
              </w:rPr>
            </w:pPr>
            <w:r w:rsidRPr="00B2790D">
              <w:rPr>
                <w:color w:val="000000"/>
                <w:sz w:val="26"/>
                <w:szCs w:val="26"/>
              </w:rPr>
              <w:lastRenderedPageBreak/>
              <w:t>1</w:t>
            </w:r>
          </w:p>
        </w:tc>
        <w:tc>
          <w:tcPr>
            <w:tcW w:w="870" w:type="dxa"/>
            <w:vAlign w:val="bottom"/>
          </w:tcPr>
          <w:p w14:paraId="14CBC129" w14:textId="77777777" w:rsidR="00DC3642" w:rsidRPr="00B2790D" w:rsidRDefault="00DC3642" w:rsidP="009118B0">
            <w:pPr>
              <w:spacing w:before="20" w:after="20"/>
              <w:jc w:val="center"/>
              <w:rPr>
                <w:color w:val="000000"/>
                <w:sz w:val="26"/>
                <w:szCs w:val="26"/>
              </w:rPr>
            </w:pPr>
          </w:p>
        </w:tc>
      </w:tr>
      <w:tr w:rsidR="00DC3642" w:rsidRPr="00B2790D" w14:paraId="14CBC12F" w14:textId="77777777" w:rsidTr="00F2141B">
        <w:trPr>
          <w:trHeight w:val="370"/>
        </w:trPr>
        <w:tc>
          <w:tcPr>
            <w:tcW w:w="1418" w:type="dxa"/>
            <w:shd w:val="clear" w:color="auto" w:fill="auto"/>
            <w:noWrap/>
            <w:vAlign w:val="center"/>
          </w:tcPr>
          <w:p w14:paraId="14CBC12B" w14:textId="77777777" w:rsidR="00DC3642" w:rsidRPr="00B2790D" w:rsidRDefault="00DC3642" w:rsidP="009118B0">
            <w:pPr>
              <w:spacing w:before="20" w:after="20"/>
              <w:rPr>
                <w:b/>
                <w:bCs/>
                <w:color w:val="000000"/>
                <w:sz w:val="26"/>
                <w:szCs w:val="26"/>
              </w:rPr>
            </w:pPr>
          </w:p>
        </w:tc>
        <w:tc>
          <w:tcPr>
            <w:tcW w:w="7088" w:type="dxa"/>
            <w:shd w:val="clear" w:color="auto" w:fill="auto"/>
            <w:vAlign w:val="center"/>
          </w:tcPr>
          <w:p w14:paraId="14CBC12C" w14:textId="45445D19" w:rsidR="00DC3642" w:rsidRPr="00B2790D" w:rsidRDefault="00DC3642" w:rsidP="009118B0">
            <w:pPr>
              <w:spacing w:before="20" w:after="20"/>
              <w:jc w:val="both"/>
              <w:rPr>
                <w:color w:val="000000"/>
                <w:sz w:val="26"/>
                <w:szCs w:val="26"/>
              </w:rPr>
            </w:pPr>
            <w:r w:rsidRPr="00B2790D">
              <w:rPr>
                <w:sz w:val="26"/>
                <w:szCs w:val="26"/>
              </w:rPr>
              <w:t>Kịch bản ổ dịch trong bệnh viện có cách ly nhiều đơn nguyên (đơn nguyên thiết yếu, đơn nguyên không thiết yếu)</w:t>
            </w:r>
            <w:r w:rsidR="004813CF" w:rsidRPr="00B2790D">
              <w:rPr>
                <w:sz w:val="26"/>
                <w:szCs w:val="26"/>
              </w:rPr>
              <w:t>.</w:t>
            </w:r>
          </w:p>
        </w:tc>
        <w:tc>
          <w:tcPr>
            <w:tcW w:w="851" w:type="dxa"/>
            <w:shd w:val="clear" w:color="auto" w:fill="auto"/>
            <w:noWrap/>
            <w:vAlign w:val="bottom"/>
          </w:tcPr>
          <w:p w14:paraId="14CBC12D"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2E" w14:textId="77777777" w:rsidR="00DC3642" w:rsidRPr="00B2790D" w:rsidRDefault="00DC3642" w:rsidP="009118B0">
            <w:pPr>
              <w:spacing w:before="20" w:after="20"/>
              <w:jc w:val="center"/>
              <w:rPr>
                <w:color w:val="000000"/>
                <w:sz w:val="26"/>
                <w:szCs w:val="26"/>
              </w:rPr>
            </w:pPr>
          </w:p>
        </w:tc>
      </w:tr>
      <w:tr w:rsidR="00DC3642" w:rsidRPr="00B2790D" w14:paraId="14CBC134" w14:textId="77777777" w:rsidTr="00F2141B">
        <w:trPr>
          <w:trHeight w:val="370"/>
        </w:trPr>
        <w:tc>
          <w:tcPr>
            <w:tcW w:w="1418" w:type="dxa"/>
            <w:shd w:val="clear" w:color="auto" w:fill="auto"/>
            <w:noWrap/>
            <w:vAlign w:val="center"/>
          </w:tcPr>
          <w:p w14:paraId="14CBC130" w14:textId="77777777" w:rsidR="00DC3642" w:rsidRPr="00B2790D" w:rsidRDefault="00DC3642" w:rsidP="009118B0">
            <w:pPr>
              <w:spacing w:before="20" w:after="20"/>
              <w:rPr>
                <w:b/>
                <w:bCs/>
                <w:color w:val="000000"/>
                <w:sz w:val="26"/>
                <w:szCs w:val="26"/>
              </w:rPr>
            </w:pPr>
          </w:p>
        </w:tc>
        <w:tc>
          <w:tcPr>
            <w:tcW w:w="7088" w:type="dxa"/>
            <w:shd w:val="clear" w:color="auto" w:fill="auto"/>
            <w:vAlign w:val="center"/>
          </w:tcPr>
          <w:p w14:paraId="14CBC131" w14:textId="6AB4613F" w:rsidR="00DC3642" w:rsidRPr="00B2790D" w:rsidRDefault="00DC3642" w:rsidP="009118B0">
            <w:pPr>
              <w:spacing w:before="20" w:after="20"/>
              <w:jc w:val="both"/>
              <w:rPr>
                <w:sz w:val="26"/>
                <w:szCs w:val="26"/>
              </w:rPr>
            </w:pPr>
            <w:r w:rsidRPr="00B2790D">
              <w:rPr>
                <w:sz w:val="26"/>
                <w:szCs w:val="26"/>
              </w:rPr>
              <w:t>Kịch bản ổ dịch trong bệnh viện có cách ly toàn bộ bệnh viện</w:t>
            </w:r>
            <w:r w:rsidR="004813CF" w:rsidRPr="00B2790D">
              <w:rPr>
                <w:sz w:val="26"/>
                <w:szCs w:val="26"/>
              </w:rPr>
              <w:t>.</w:t>
            </w:r>
          </w:p>
        </w:tc>
        <w:tc>
          <w:tcPr>
            <w:tcW w:w="851" w:type="dxa"/>
            <w:shd w:val="clear" w:color="auto" w:fill="auto"/>
            <w:noWrap/>
            <w:vAlign w:val="bottom"/>
          </w:tcPr>
          <w:p w14:paraId="14CBC132"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33" w14:textId="77777777" w:rsidR="00DC3642" w:rsidRPr="00B2790D" w:rsidRDefault="00DC3642" w:rsidP="009118B0">
            <w:pPr>
              <w:spacing w:before="20" w:after="20"/>
              <w:jc w:val="center"/>
              <w:rPr>
                <w:color w:val="000000"/>
                <w:sz w:val="26"/>
                <w:szCs w:val="26"/>
              </w:rPr>
            </w:pPr>
          </w:p>
        </w:tc>
      </w:tr>
      <w:tr w:rsidR="00DC3642" w:rsidRPr="00B2790D" w14:paraId="14CBC139" w14:textId="77777777" w:rsidTr="00F2141B">
        <w:trPr>
          <w:trHeight w:val="370"/>
        </w:trPr>
        <w:tc>
          <w:tcPr>
            <w:tcW w:w="1418" w:type="dxa"/>
            <w:shd w:val="clear" w:color="auto" w:fill="auto"/>
            <w:noWrap/>
            <w:vAlign w:val="center"/>
            <w:hideMark/>
          </w:tcPr>
          <w:p w14:paraId="14CBC135"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36" w14:textId="25038D92" w:rsidR="00DC3642" w:rsidRPr="00B2790D" w:rsidRDefault="00DC3642" w:rsidP="009118B0">
            <w:pPr>
              <w:spacing w:before="20" w:after="20"/>
              <w:jc w:val="both"/>
              <w:rPr>
                <w:color w:val="000000"/>
                <w:sz w:val="26"/>
                <w:szCs w:val="26"/>
              </w:rPr>
            </w:pPr>
            <w:r w:rsidRPr="00B2790D">
              <w:rPr>
                <w:color w:val="000000"/>
                <w:sz w:val="26"/>
                <w:szCs w:val="26"/>
              </w:rPr>
              <w:t>Đã tổ chức diễn tập những tình huống có thể diễn tập</w:t>
            </w:r>
            <w:r w:rsidR="004813CF" w:rsidRPr="00B2790D">
              <w:rPr>
                <w:color w:val="000000"/>
                <w:sz w:val="26"/>
                <w:szCs w:val="26"/>
              </w:rPr>
              <w:t>.</w:t>
            </w:r>
          </w:p>
        </w:tc>
        <w:tc>
          <w:tcPr>
            <w:tcW w:w="851" w:type="dxa"/>
            <w:shd w:val="clear" w:color="auto" w:fill="auto"/>
            <w:noWrap/>
            <w:vAlign w:val="bottom"/>
            <w:hideMark/>
          </w:tcPr>
          <w:p w14:paraId="14CBC137"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38" w14:textId="77777777" w:rsidR="00DC3642" w:rsidRPr="00B2790D" w:rsidRDefault="00DC3642" w:rsidP="009118B0">
            <w:pPr>
              <w:spacing w:before="20" w:after="20"/>
              <w:jc w:val="center"/>
              <w:rPr>
                <w:color w:val="000000"/>
                <w:sz w:val="26"/>
                <w:szCs w:val="26"/>
              </w:rPr>
            </w:pPr>
          </w:p>
        </w:tc>
      </w:tr>
      <w:tr w:rsidR="00DC3642" w:rsidRPr="00B2790D" w14:paraId="14CBC13E" w14:textId="77777777" w:rsidTr="00F2141B">
        <w:trPr>
          <w:trHeight w:val="370"/>
        </w:trPr>
        <w:tc>
          <w:tcPr>
            <w:tcW w:w="1418" w:type="dxa"/>
            <w:shd w:val="clear" w:color="auto" w:fill="auto"/>
            <w:noWrap/>
            <w:vAlign w:val="center"/>
            <w:hideMark/>
          </w:tcPr>
          <w:p w14:paraId="14CBC13A"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3B" w14:textId="7790C0EB" w:rsidR="00DC3642" w:rsidRPr="00B2790D" w:rsidRDefault="00DC3642" w:rsidP="007A2B15">
            <w:pPr>
              <w:spacing w:before="20" w:after="20"/>
              <w:jc w:val="both"/>
              <w:rPr>
                <w:color w:val="000000"/>
                <w:sz w:val="26"/>
                <w:szCs w:val="26"/>
              </w:rPr>
            </w:pPr>
            <w:r w:rsidRPr="00B2790D">
              <w:rPr>
                <w:color w:val="000000"/>
                <w:sz w:val="26"/>
                <w:szCs w:val="26"/>
              </w:rPr>
              <w:t>Đã tiến hành rút kinh nghiệm và điều chỉnh kịch bản sau diễn tập</w:t>
            </w:r>
            <w:r w:rsidR="004813CF" w:rsidRPr="00B2790D">
              <w:rPr>
                <w:color w:val="000000"/>
                <w:sz w:val="26"/>
                <w:szCs w:val="26"/>
              </w:rPr>
              <w:t>.</w:t>
            </w:r>
          </w:p>
        </w:tc>
        <w:tc>
          <w:tcPr>
            <w:tcW w:w="851" w:type="dxa"/>
            <w:shd w:val="clear" w:color="auto" w:fill="auto"/>
            <w:noWrap/>
            <w:vAlign w:val="bottom"/>
            <w:hideMark/>
          </w:tcPr>
          <w:p w14:paraId="14CBC13C"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3D" w14:textId="77777777" w:rsidR="00DC3642" w:rsidRPr="00B2790D" w:rsidRDefault="00DC3642" w:rsidP="009118B0">
            <w:pPr>
              <w:spacing w:before="20" w:after="20"/>
              <w:jc w:val="center"/>
              <w:rPr>
                <w:color w:val="000000"/>
                <w:sz w:val="26"/>
                <w:szCs w:val="26"/>
              </w:rPr>
            </w:pPr>
          </w:p>
        </w:tc>
      </w:tr>
      <w:tr w:rsidR="00DC3642" w:rsidRPr="00B2790D" w14:paraId="14CBC143" w14:textId="77777777" w:rsidTr="00F2141B">
        <w:trPr>
          <w:trHeight w:val="370"/>
        </w:trPr>
        <w:tc>
          <w:tcPr>
            <w:tcW w:w="1418" w:type="dxa"/>
            <w:shd w:val="clear" w:color="auto" w:fill="auto"/>
            <w:noWrap/>
            <w:vAlign w:val="center"/>
            <w:hideMark/>
          </w:tcPr>
          <w:p w14:paraId="14CBC13F" w14:textId="5C770FA0" w:rsidR="00DC3642" w:rsidRPr="00B2790D" w:rsidRDefault="0010016D" w:rsidP="009118B0">
            <w:pPr>
              <w:spacing w:before="20" w:after="20"/>
              <w:rPr>
                <w:b/>
                <w:bCs/>
                <w:color w:val="000000"/>
                <w:sz w:val="26"/>
                <w:szCs w:val="26"/>
              </w:rPr>
            </w:pPr>
            <w:r w:rsidRPr="00B2790D">
              <w:rPr>
                <w:b/>
                <w:bCs/>
                <w:color w:val="000000"/>
                <w:sz w:val="26"/>
                <w:szCs w:val="26"/>
              </w:rPr>
              <w:t>TC</w:t>
            </w:r>
            <w:r w:rsidR="00DC3642" w:rsidRPr="00B2790D">
              <w:rPr>
                <w:b/>
                <w:bCs/>
                <w:color w:val="000000"/>
                <w:sz w:val="26"/>
                <w:szCs w:val="26"/>
              </w:rPr>
              <w:t xml:space="preserve"> 1.4</w:t>
            </w:r>
          </w:p>
        </w:tc>
        <w:tc>
          <w:tcPr>
            <w:tcW w:w="7088" w:type="dxa"/>
            <w:shd w:val="clear" w:color="auto" w:fill="auto"/>
            <w:vAlign w:val="center"/>
            <w:hideMark/>
          </w:tcPr>
          <w:p w14:paraId="14CBC140" w14:textId="753DBA39" w:rsidR="00DC3642" w:rsidRPr="00B2790D" w:rsidRDefault="00DC3642" w:rsidP="001756A4">
            <w:pPr>
              <w:spacing w:before="20" w:after="20"/>
              <w:jc w:val="both"/>
              <w:rPr>
                <w:b/>
                <w:bCs/>
                <w:color w:val="000000"/>
                <w:sz w:val="26"/>
                <w:szCs w:val="26"/>
              </w:rPr>
            </w:pPr>
            <w:r w:rsidRPr="00B2790D">
              <w:rPr>
                <w:b/>
                <w:bCs/>
                <w:color w:val="000000"/>
                <w:sz w:val="26"/>
                <w:szCs w:val="26"/>
              </w:rPr>
              <w:t>Thực hiện mua sắm dự trữ trang thiết bị, vật tư phòng, chống dịch bệnh (</w:t>
            </w:r>
            <w:r w:rsidR="00496C2E">
              <w:rPr>
                <w:b/>
                <w:bCs/>
                <w:color w:val="000000"/>
                <w:sz w:val="26"/>
                <w:szCs w:val="26"/>
              </w:rPr>
              <w:t>3</w:t>
            </w:r>
            <w:r w:rsidR="0003014C" w:rsidRPr="00B2790D">
              <w:rPr>
                <w:b/>
                <w:bCs/>
                <w:color w:val="000000"/>
                <w:sz w:val="26"/>
                <w:szCs w:val="26"/>
              </w:rPr>
              <w:t xml:space="preserve"> </w:t>
            </w:r>
            <w:r w:rsidRPr="00B2790D">
              <w:rPr>
                <w:b/>
                <w:bCs/>
                <w:color w:val="000000"/>
                <w:sz w:val="26"/>
                <w:szCs w:val="26"/>
              </w:rPr>
              <w:t>điểm)</w:t>
            </w:r>
            <w:r w:rsidR="001E149F" w:rsidRPr="00B2790D">
              <w:rPr>
                <w:b/>
                <w:bCs/>
                <w:color w:val="000000"/>
                <w:sz w:val="26"/>
                <w:szCs w:val="26"/>
              </w:rPr>
              <w:t>*</w:t>
            </w:r>
          </w:p>
        </w:tc>
        <w:tc>
          <w:tcPr>
            <w:tcW w:w="851" w:type="dxa"/>
            <w:shd w:val="clear" w:color="auto" w:fill="auto"/>
            <w:noWrap/>
            <w:vAlign w:val="bottom"/>
            <w:hideMark/>
          </w:tcPr>
          <w:p w14:paraId="14CBC141" w14:textId="77777777" w:rsidR="00DC3642" w:rsidRPr="00B2790D" w:rsidRDefault="00DC3642" w:rsidP="009118B0">
            <w:pPr>
              <w:spacing w:before="20" w:after="20"/>
              <w:jc w:val="center"/>
              <w:rPr>
                <w:bCs/>
                <w:color w:val="000000"/>
                <w:sz w:val="26"/>
                <w:szCs w:val="26"/>
              </w:rPr>
            </w:pPr>
          </w:p>
        </w:tc>
        <w:tc>
          <w:tcPr>
            <w:tcW w:w="870" w:type="dxa"/>
            <w:vAlign w:val="bottom"/>
          </w:tcPr>
          <w:p w14:paraId="14CBC142" w14:textId="77777777" w:rsidR="00DC3642" w:rsidRPr="00B2790D" w:rsidRDefault="00DC3642" w:rsidP="009118B0">
            <w:pPr>
              <w:spacing w:before="20" w:after="20"/>
              <w:jc w:val="center"/>
              <w:rPr>
                <w:b/>
                <w:bCs/>
                <w:color w:val="000000"/>
                <w:sz w:val="26"/>
                <w:szCs w:val="26"/>
              </w:rPr>
            </w:pPr>
          </w:p>
        </w:tc>
      </w:tr>
      <w:tr w:rsidR="00DC3642" w:rsidRPr="00B2790D" w14:paraId="14CBC148" w14:textId="77777777" w:rsidTr="00F2141B">
        <w:trPr>
          <w:trHeight w:val="370"/>
        </w:trPr>
        <w:tc>
          <w:tcPr>
            <w:tcW w:w="1418" w:type="dxa"/>
            <w:shd w:val="clear" w:color="auto" w:fill="auto"/>
            <w:noWrap/>
            <w:vAlign w:val="center"/>
            <w:hideMark/>
          </w:tcPr>
          <w:p w14:paraId="14CBC144"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45" w14:textId="0008B364" w:rsidR="00DC3642" w:rsidRPr="00B2790D" w:rsidRDefault="00DC3642" w:rsidP="009118B0">
            <w:pPr>
              <w:spacing w:before="20" w:after="20"/>
              <w:jc w:val="both"/>
              <w:rPr>
                <w:color w:val="000000"/>
                <w:sz w:val="26"/>
                <w:szCs w:val="26"/>
              </w:rPr>
            </w:pPr>
            <w:r w:rsidRPr="00B2790D">
              <w:rPr>
                <w:color w:val="000000"/>
                <w:sz w:val="26"/>
                <w:szCs w:val="26"/>
              </w:rPr>
              <w:t>Có dự trù và mua sắm trang thiết bị, vật tư phòng, chống dịch</w:t>
            </w:r>
            <w:r w:rsidR="004813CF" w:rsidRPr="00B2790D">
              <w:rPr>
                <w:color w:val="000000"/>
                <w:sz w:val="26"/>
                <w:szCs w:val="26"/>
              </w:rPr>
              <w:t>.</w:t>
            </w:r>
          </w:p>
        </w:tc>
        <w:tc>
          <w:tcPr>
            <w:tcW w:w="851" w:type="dxa"/>
            <w:shd w:val="clear" w:color="auto" w:fill="auto"/>
            <w:noWrap/>
            <w:vAlign w:val="bottom"/>
            <w:hideMark/>
          </w:tcPr>
          <w:p w14:paraId="14CBC146"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47" w14:textId="77777777" w:rsidR="00DC3642" w:rsidRPr="00B2790D" w:rsidRDefault="00DC3642" w:rsidP="009118B0">
            <w:pPr>
              <w:spacing w:before="20" w:after="20"/>
              <w:jc w:val="center"/>
              <w:rPr>
                <w:color w:val="000000"/>
                <w:sz w:val="26"/>
                <w:szCs w:val="26"/>
              </w:rPr>
            </w:pPr>
          </w:p>
        </w:tc>
      </w:tr>
      <w:tr w:rsidR="00DC3642" w:rsidRPr="00B2790D" w14:paraId="14CBC14D" w14:textId="77777777" w:rsidTr="00F2141B">
        <w:trPr>
          <w:trHeight w:val="370"/>
        </w:trPr>
        <w:tc>
          <w:tcPr>
            <w:tcW w:w="1418" w:type="dxa"/>
            <w:shd w:val="clear" w:color="auto" w:fill="auto"/>
            <w:noWrap/>
            <w:vAlign w:val="center"/>
            <w:hideMark/>
          </w:tcPr>
          <w:p w14:paraId="14CBC149"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4A" w14:textId="68D6A20C" w:rsidR="00DC3642" w:rsidRPr="00B2790D" w:rsidRDefault="00DC3642" w:rsidP="009118B0">
            <w:pPr>
              <w:spacing w:before="20" w:after="20"/>
              <w:jc w:val="both"/>
              <w:rPr>
                <w:color w:val="000000"/>
                <w:sz w:val="26"/>
                <w:szCs w:val="26"/>
              </w:rPr>
            </w:pPr>
            <w:r w:rsidRPr="00B2790D">
              <w:rPr>
                <w:color w:val="000000"/>
                <w:sz w:val="26"/>
                <w:szCs w:val="26"/>
              </w:rPr>
              <w:t xml:space="preserve">Dự trữ đầy đủ phương tiện phòng hộ cá nhân thiết yếu theo </w:t>
            </w:r>
            <w:r w:rsidR="001B6348" w:rsidRPr="00B2790D">
              <w:rPr>
                <w:color w:val="000000"/>
                <w:sz w:val="26"/>
                <w:szCs w:val="26"/>
              </w:rPr>
              <w:t>Quyết định (</w:t>
            </w:r>
            <w:r w:rsidRPr="00B2790D">
              <w:rPr>
                <w:color w:val="000000"/>
                <w:sz w:val="26"/>
                <w:szCs w:val="26"/>
              </w:rPr>
              <w:t>QĐ</w:t>
            </w:r>
            <w:r w:rsidR="001B6348" w:rsidRPr="00B2790D">
              <w:rPr>
                <w:color w:val="000000"/>
                <w:sz w:val="26"/>
                <w:szCs w:val="26"/>
              </w:rPr>
              <w:t>)</w:t>
            </w:r>
            <w:r w:rsidRPr="00B2790D">
              <w:rPr>
                <w:color w:val="000000"/>
                <w:sz w:val="26"/>
                <w:szCs w:val="26"/>
              </w:rPr>
              <w:t xml:space="preserve"> 1259 và 1460 (hoặc theo QĐ hiện hành)</w:t>
            </w:r>
            <w:r w:rsidR="004813CF" w:rsidRPr="00B2790D">
              <w:rPr>
                <w:color w:val="000000"/>
                <w:sz w:val="26"/>
                <w:szCs w:val="26"/>
              </w:rPr>
              <w:t>.</w:t>
            </w:r>
          </w:p>
        </w:tc>
        <w:tc>
          <w:tcPr>
            <w:tcW w:w="851" w:type="dxa"/>
            <w:shd w:val="clear" w:color="auto" w:fill="auto"/>
            <w:noWrap/>
            <w:vAlign w:val="bottom"/>
            <w:hideMark/>
          </w:tcPr>
          <w:p w14:paraId="14CBC14B" w14:textId="5C1E0D3F" w:rsidR="00DC3642" w:rsidRPr="00B2790D" w:rsidRDefault="00496C2E" w:rsidP="009118B0">
            <w:pPr>
              <w:spacing w:before="20" w:after="20"/>
              <w:jc w:val="center"/>
              <w:rPr>
                <w:color w:val="000000"/>
                <w:sz w:val="26"/>
                <w:szCs w:val="26"/>
              </w:rPr>
            </w:pPr>
            <w:r>
              <w:rPr>
                <w:color w:val="000000"/>
                <w:sz w:val="26"/>
                <w:szCs w:val="26"/>
              </w:rPr>
              <w:t>1</w:t>
            </w:r>
          </w:p>
        </w:tc>
        <w:tc>
          <w:tcPr>
            <w:tcW w:w="870" w:type="dxa"/>
            <w:vAlign w:val="bottom"/>
          </w:tcPr>
          <w:p w14:paraId="14CBC14C" w14:textId="77777777" w:rsidR="00DC3642" w:rsidRPr="00B2790D" w:rsidRDefault="00DC3642" w:rsidP="009118B0">
            <w:pPr>
              <w:spacing w:before="20" w:after="20"/>
              <w:jc w:val="center"/>
              <w:rPr>
                <w:color w:val="000000"/>
                <w:sz w:val="26"/>
                <w:szCs w:val="26"/>
              </w:rPr>
            </w:pPr>
          </w:p>
        </w:tc>
      </w:tr>
      <w:tr w:rsidR="00DC3642" w:rsidRPr="00B2790D" w14:paraId="14CBC152" w14:textId="77777777" w:rsidTr="00F2141B">
        <w:trPr>
          <w:trHeight w:val="370"/>
        </w:trPr>
        <w:tc>
          <w:tcPr>
            <w:tcW w:w="1418" w:type="dxa"/>
            <w:shd w:val="clear" w:color="auto" w:fill="auto"/>
            <w:noWrap/>
            <w:vAlign w:val="center"/>
            <w:hideMark/>
          </w:tcPr>
          <w:p w14:paraId="14CBC14E"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4F" w14:textId="0D139256" w:rsidR="00DC3642" w:rsidRPr="00B2790D" w:rsidRDefault="00DC3642" w:rsidP="009118B0">
            <w:pPr>
              <w:spacing w:before="20" w:after="20"/>
              <w:jc w:val="both"/>
              <w:rPr>
                <w:color w:val="000000"/>
                <w:sz w:val="26"/>
                <w:szCs w:val="26"/>
              </w:rPr>
            </w:pPr>
            <w:r w:rsidRPr="00B2790D">
              <w:rPr>
                <w:color w:val="000000"/>
                <w:sz w:val="26"/>
                <w:szCs w:val="26"/>
              </w:rPr>
              <w:t>Dự trữ đầy đủ trang thiết bị, vật tư tiêu hao và thuốc thiết yếu theo QĐ 941 và 1533 (hoặc theo QĐ hiện hành)</w:t>
            </w:r>
            <w:r w:rsidR="004813CF" w:rsidRPr="00B2790D">
              <w:rPr>
                <w:color w:val="000000"/>
                <w:sz w:val="26"/>
                <w:szCs w:val="26"/>
              </w:rPr>
              <w:t>.</w:t>
            </w:r>
          </w:p>
        </w:tc>
        <w:tc>
          <w:tcPr>
            <w:tcW w:w="851" w:type="dxa"/>
            <w:shd w:val="clear" w:color="auto" w:fill="auto"/>
            <w:noWrap/>
            <w:vAlign w:val="bottom"/>
            <w:hideMark/>
          </w:tcPr>
          <w:p w14:paraId="14CBC150" w14:textId="07EF2380" w:rsidR="00DC3642" w:rsidRPr="00B2790D" w:rsidRDefault="00496C2E" w:rsidP="009118B0">
            <w:pPr>
              <w:spacing w:before="20" w:after="20"/>
              <w:jc w:val="center"/>
              <w:rPr>
                <w:color w:val="000000"/>
                <w:sz w:val="26"/>
                <w:szCs w:val="26"/>
              </w:rPr>
            </w:pPr>
            <w:r>
              <w:rPr>
                <w:color w:val="000000"/>
                <w:sz w:val="26"/>
                <w:szCs w:val="26"/>
              </w:rPr>
              <w:t>1</w:t>
            </w:r>
          </w:p>
        </w:tc>
        <w:tc>
          <w:tcPr>
            <w:tcW w:w="870" w:type="dxa"/>
            <w:vAlign w:val="bottom"/>
          </w:tcPr>
          <w:p w14:paraId="14CBC151" w14:textId="77777777" w:rsidR="00DC3642" w:rsidRPr="00B2790D" w:rsidRDefault="00DC3642" w:rsidP="009118B0">
            <w:pPr>
              <w:spacing w:before="20" w:after="20"/>
              <w:jc w:val="center"/>
              <w:rPr>
                <w:color w:val="000000"/>
                <w:sz w:val="26"/>
                <w:szCs w:val="26"/>
              </w:rPr>
            </w:pPr>
          </w:p>
        </w:tc>
      </w:tr>
      <w:tr w:rsidR="00DC3642" w:rsidRPr="00B2790D" w14:paraId="14CBC157" w14:textId="77777777" w:rsidTr="00F2141B">
        <w:trPr>
          <w:trHeight w:val="370"/>
        </w:trPr>
        <w:tc>
          <w:tcPr>
            <w:tcW w:w="1418" w:type="dxa"/>
            <w:shd w:val="clear" w:color="auto" w:fill="auto"/>
            <w:noWrap/>
            <w:vAlign w:val="center"/>
            <w:hideMark/>
          </w:tcPr>
          <w:p w14:paraId="14CBC153" w14:textId="20B434EC" w:rsidR="00DC3642" w:rsidRPr="00B2790D" w:rsidRDefault="0010016D" w:rsidP="009118B0">
            <w:pPr>
              <w:spacing w:before="20" w:after="20"/>
              <w:rPr>
                <w:b/>
                <w:bCs/>
                <w:color w:val="000000"/>
                <w:sz w:val="26"/>
                <w:szCs w:val="26"/>
              </w:rPr>
            </w:pPr>
            <w:r w:rsidRPr="00B2790D">
              <w:rPr>
                <w:b/>
                <w:bCs/>
                <w:color w:val="000000"/>
                <w:sz w:val="26"/>
                <w:szCs w:val="26"/>
              </w:rPr>
              <w:t>TC</w:t>
            </w:r>
            <w:r w:rsidR="00DC3642" w:rsidRPr="00B2790D">
              <w:rPr>
                <w:b/>
                <w:bCs/>
                <w:color w:val="000000"/>
                <w:sz w:val="26"/>
                <w:szCs w:val="26"/>
              </w:rPr>
              <w:t xml:space="preserve"> 1.5</w:t>
            </w:r>
          </w:p>
        </w:tc>
        <w:tc>
          <w:tcPr>
            <w:tcW w:w="7088" w:type="dxa"/>
            <w:shd w:val="clear" w:color="auto" w:fill="auto"/>
            <w:vAlign w:val="center"/>
            <w:hideMark/>
          </w:tcPr>
          <w:p w14:paraId="14CBC154" w14:textId="39788E45" w:rsidR="00DC3642" w:rsidRPr="00B2790D" w:rsidRDefault="00DC3642" w:rsidP="009118B0">
            <w:pPr>
              <w:spacing w:before="20" w:after="20"/>
              <w:jc w:val="both"/>
              <w:rPr>
                <w:b/>
                <w:bCs/>
                <w:color w:val="000000"/>
                <w:sz w:val="26"/>
                <w:szCs w:val="26"/>
              </w:rPr>
            </w:pPr>
            <w:r w:rsidRPr="00B2790D">
              <w:rPr>
                <w:b/>
                <w:bCs/>
                <w:color w:val="000000"/>
                <w:sz w:val="26"/>
                <w:szCs w:val="26"/>
              </w:rPr>
              <w:t>Chuẩn bị khu vực cách ly cho nhân viên y tế (4 điểm)</w:t>
            </w:r>
            <w:r w:rsidR="001E149F" w:rsidRPr="00B2790D">
              <w:rPr>
                <w:b/>
                <w:bCs/>
                <w:color w:val="000000"/>
                <w:sz w:val="26"/>
                <w:szCs w:val="26"/>
              </w:rPr>
              <w:t>*</w:t>
            </w:r>
          </w:p>
        </w:tc>
        <w:tc>
          <w:tcPr>
            <w:tcW w:w="851" w:type="dxa"/>
            <w:shd w:val="clear" w:color="auto" w:fill="auto"/>
            <w:noWrap/>
            <w:vAlign w:val="bottom"/>
            <w:hideMark/>
          </w:tcPr>
          <w:p w14:paraId="14CBC155" w14:textId="77777777" w:rsidR="00DC3642" w:rsidRPr="00B2790D" w:rsidRDefault="00DC3642" w:rsidP="009118B0">
            <w:pPr>
              <w:spacing w:before="20" w:after="20"/>
              <w:jc w:val="center"/>
              <w:rPr>
                <w:bCs/>
                <w:color w:val="000000"/>
                <w:sz w:val="26"/>
                <w:szCs w:val="26"/>
              </w:rPr>
            </w:pPr>
          </w:p>
        </w:tc>
        <w:tc>
          <w:tcPr>
            <w:tcW w:w="870" w:type="dxa"/>
            <w:vAlign w:val="bottom"/>
          </w:tcPr>
          <w:p w14:paraId="14CBC156" w14:textId="77777777" w:rsidR="00DC3642" w:rsidRPr="00B2790D" w:rsidRDefault="00DC3642" w:rsidP="009118B0">
            <w:pPr>
              <w:spacing w:before="20" w:after="20"/>
              <w:jc w:val="center"/>
              <w:rPr>
                <w:b/>
                <w:bCs/>
                <w:color w:val="000000"/>
                <w:sz w:val="26"/>
                <w:szCs w:val="26"/>
              </w:rPr>
            </w:pPr>
          </w:p>
        </w:tc>
      </w:tr>
      <w:tr w:rsidR="00DC3642" w:rsidRPr="00B2790D" w14:paraId="14CBC15C" w14:textId="77777777" w:rsidTr="00F2141B">
        <w:trPr>
          <w:trHeight w:val="370"/>
        </w:trPr>
        <w:tc>
          <w:tcPr>
            <w:tcW w:w="1418" w:type="dxa"/>
            <w:shd w:val="clear" w:color="auto" w:fill="auto"/>
            <w:noWrap/>
            <w:vAlign w:val="center"/>
            <w:hideMark/>
          </w:tcPr>
          <w:p w14:paraId="14CBC158"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59" w14:textId="42E1A48A" w:rsidR="00DC3642" w:rsidRPr="00B2790D" w:rsidRDefault="00DC3642" w:rsidP="009118B0">
            <w:pPr>
              <w:spacing w:before="20" w:after="20"/>
              <w:jc w:val="both"/>
              <w:rPr>
                <w:color w:val="000000"/>
                <w:sz w:val="26"/>
                <w:szCs w:val="26"/>
              </w:rPr>
            </w:pPr>
            <w:r w:rsidRPr="00B2790D">
              <w:rPr>
                <w:color w:val="000000"/>
                <w:sz w:val="26"/>
                <w:szCs w:val="26"/>
              </w:rPr>
              <w:t>Bố trí sẵn sàng địa điểm khu vực sẽ sử dụng để cách ly nhân viên y tế khi dịch xảy ra</w:t>
            </w:r>
            <w:r w:rsidR="004813CF" w:rsidRPr="00B2790D">
              <w:rPr>
                <w:color w:val="000000"/>
                <w:sz w:val="26"/>
                <w:szCs w:val="26"/>
              </w:rPr>
              <w:t>.</w:t>
            </w:r>
            <w:r w:rsidRPr="00B2790D">
              <w:rPr>
                <w:color w:val="000000"/>
                <w:sz w:val="26"/>
                <w:szCs w:val="26"/>
              </w:rPr>
              <w:t xml:space="preserve"> </w:t>
            </w:r>
          </w:p>
        </w:tc>
        <w:tc>
          <w:tcPr>
            <w:tcW w:w="851" w:type="dxa"/>
            <w:shd w:val="clear" w:color="auto" w:fill="auto"/>
            <w:noWrap/>
            <w:vAlign w:val="bottom"/>
            <w:hideMark/>
          </w:tcPr>
          <w:p w14:paraId="14CBC15A"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5B" w14:textId="77777777" w:rsidR="00DC3642" w:rsidRPr="00B2790D" w:rsidRDefault="00DC3642" w:rsidP="009118B0">
            <w:pPr>
              <w:spacing w:before="20" w:after="20"/>
              <w:jc w:val="center"/>
              <w:rPr>
                <w:color w:val="000000"/>
                <w:sz w:val="26"/>
                <w:szCs w:val="26"/>
              </w:rPr>
            </w:pPr>
          </w:p>
        </w:tc>
      </w:tr>
      <w:tr w:rsidR="00DC3642" w:rsidRPr="00B2790D" w14:paraId="14CBC161" w14:textId="77777777" w:rsidTr="00F2141B">
        <w:trPr>
          <w:trHeight w:val="370"/>
        </w:trPr>
        <w:tc>
          <w:tcPr>
            <w:tcW w:w="1418" w:type="dxa"/>
            <w:shd w:val="clear" w:color="auto" w:fill="auto"/>
            <w:noWrap/>
            <w:vAlign w:val="center"/>
            <w:hideMark/>
          </w:tcPr>
          <w:p w14:paraId="14CBC15D"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5E" w14:textId="65721DEB" w:rsidR="00DC3642" w:rsidRPr="00B2790D" w:rsidRDefault="00DC3642" w:rsidP="009118B0">
            <w:pPr>
              <w:spacing w:before="20" w:after="20"/>
              <w:jc w:val="both"/>
              <w:rPr>
                <w:color w:val="000000"/>
                <w:sz w:val="26"/>
                <w:szCs w:val="26"/>
              </w:rPr>
            </w:pPr>
            <w:r w:rsidRPr="00B2790D">
              <w:rPr>
                <w:color w:val="000000"/>
                <w:sz w:val="26"/>
                <w:szCs w:val="26"/>
              </w:rPr>
              <w:t>Chuẩn bị sẵn sàng phương tiện phòng hộ trong khu vực dự kiến sẽ cách ly nhân viên y tế</w:t>
            </w:r>
            <w:r w:rsidR="004813CF" w:rsidRPr="00B2790D">
              <w:rPr>
                <w:color w:val="000000"/>
                <w:sz w:val="26"/>
                <w:szCs w:val="26"/>
              </w:rPr>
              <w:t>.</w:t>
            </w:r>
          </w:p>
        </w:tc>
        <w:tc>
          <w:tcPr>
            <w:tcW w:w="851" w:type="dxa"/>
            <w:shd w:val="clear" w:color="auto" w:fill="auto"/>
            <w:noWrap/>
            <w:vAlign w:val="bottom"/>
            <w:hideMark/>
          </w:tcPr>
          <w:p w14:paraId="14CBC15F"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60" w14:textId="77777777" w:rsidR="00DC3642" w:rsidRPr="00B2790D" w:rsidRDefault="00DC3642" w:rsidP="009118B0">
            <w:pPr>
              <w:spacing w:before="20" w:after="20"/>
              <w:jc w:val="center"/>
              <w:rPr>
                <w:color w:val="000000"/>
                <w:sz w:val="26"/>
                <w:szCs w:val="26"/>
              </w:rPr>
            </w:pPr>
          </w:p>
        </w:tc>
      </w:tr>
      <w:tr w:rsidR="00DC3642" w:rsidRPr="00B2790D" w14:paraId="14CBC166" w14:textId="77777777" w:rsidTr="00F2141B">
        <w:trPr>
          <w:trHeight w:val="370"/>
        </w:trPr>
        <w:tc>
          <w:tcPr>
            <w:tcW w:w="1418" w:type="dxa"/>
            <w:shd w:val="clear" w:color="auto" w:fill="auto"/>
            <w:noWrap/>
            <w:vAlign w:val="center"/>
            <w:hideMark/>
          </w:tcPr>
          <w:p w14:paraId="14CBC162"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63" w14:textId="65F2ADC4" w:rsidR="00DC3642" w:rsidRPr="00B2790D" w:rsidRDefault="00DC3642" w:rsidP="009118B0">
            <w:pPr>
              <w:spacing w:before="20" w:after="20"/>
              <w:jc w:val="both"/>
              <w:rPr>
                <w:color w:val="000000"/>
                <w:sz w:val="26"/>
                <w:szCs w:val="26"/>
              </w:rPr>
            </w:pPr>
            <w:r w:rsidRPr="00B2790D">
              <w:rPr>
                <w:color w:val="000000"/>
                <w:sz w:val="26"/>
                <w:szCs w:val="26"/>
              </w:rPr>
              <w:t>Chuẩn bị sẵn sàng quy chế quản lý hoạt động của khu vực cách ly cho nhân viên y tế</w:t>
            </w:r>
            <w:r w:rsidR="004813CF" w:rsidRPr="00B2790D">
              <w:rPr>
                <w:color w:val="000000"/>
                <w:sz w:val="26"/>
                <w:szCs w:val="26"/>
              </w:rPr>
              <w:t>.</w:t>
            </w:r>
          </w:p>
        </w:tc>
        <w:tc>
          <w:tcPr>
            <w:tcW w:w="851" w:type="dxa"/>
            <w:shd w:val="clear" w:color="auto" w:fill="auto"/>
            <w:noWrap/>
            <w:vAlign w:val="bottom"/>
            <w:hideMark/>
          </w:tcPr>
          <w:p w14:paraId="14CBC164"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65" w14:textId="77777777" w:rsidR="00DC3642" w:rsidRPr="00B2790D" w:rsidRDefault="00DC3642" w:rsidP="009118B0">
            <w:pPr>
              <w:spacing w:before="20" w:after="20"/>
              <w:jc w:val="center"/>
              <w:rPr>
                <w:color w:val="000000"/>
                <w:sz w:val="26"/>
                <w:szCs w:val="26"/>
              </w:rPr>
            </w:pPr>
          </w:p>
        </w:tc>
      </w:tr>
      <w:tr w:rsidR="00DC3642" w:rsidRPr="00B2790D" w14:paraId="14CBC16B" w14:textId="77777777" w:rsidTr="00F2141B">
        <w:trPr>
          <w:trHeight w:val="370"/>
        </w:trPr>
        <w:tc>
          <w:tcPr>
            <w:tcW w:w="1418" w:type="dxa"/>
            <w:shd w:val="clear" w:color="auto" w:fill="auto"/>
            <w:noWrap/>
            <w:vAlign w:val="center"/>
            <w:hideMark/>
          </w:tcPr>
          <w:p w14:paraId="14CBC167"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68" w14:textId="5BB43393" w:rsidR="00DC3642" w:rsidRPr="00B2790D" w:rsidRDefault="00DC3642" w:rsidP="009118B0">
            <w:pPr>
              <w:spacing w:before="20" w:after="20"/>
              <w:jc w:val="both"/>
              <w:rPr>
                <w:color w:val="000000"/>
                <w:sz w:val="26"/>
                <w:szCs w:val="26"/>
              </w:rPr>
            </w:pPr>
            <w:r w:rsidRPr="00B2790D">
              <w:rPr>
                <w:color w:val="000000"/>
                <w:sz w:val="26"/>
                <w:szCs w:val="26"/>
              </w:rPr>
              <w:t>Chuẩn bị sẵn sàng kế hoạch hậu cần duy trì trong khu vực cách ly cho nhân viên y tế</w:t>
            </w:r>
            <w:r w:rsidR="004813CF" w:rsidRPr="00B2790D">
              <w:rPr>
                <w:color w:val="000000"/>
                <w:sz w:val="26"/>
                <w:szCs w:val="26"/>
              </w:rPr>
              <w:t>.</w:t>
            </w:r>
          </w:p>
        </w:tc>
        <w:tc>
          <w:tcPr>
            <w:tcW w:w="851" w:type="dxa"/>
            <w:shd w:val="clear" w:color="auto" w:fill="auto"/>
            <w:noWrap/>
            <w:vAlign w:val="bottom"/>
            <w:hideMark/>
          </w:tcPr>
          <w:p w14:paraId="14CBC169"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6A" w14:textId="77777777" w:rsidR="00DC3642" w:rsidRPr="00B2790D" w:rsidRDefault="00DC3642" w:rsidP="009118B0">
            <w:pPr>
              <w:spacing w:before="20" w:after="20"/>
              <w:jc w:val="center"/>
              <w:rPr>
                <w:color w:val="000000"/>
                <w:sz w:val="26"/>
                <w:szCs w:val="26"/>
              </w:rPr>
            </w:pPr>
          </w:p>
        </w:tc>
      </w:tr>
      <w:tr w:rsidR="00DC3642" w:rsidRPr="00B2790D" w14:paraId="14CBC170" w14:textId="77777777" w:rsidTr="00F2141B">
        <w:trPr>
          <w:trHeight w:val="380"/>
        </w:trPr>
        <w:tc>
          <w:tcPr>
            <w:tcW w:w="1418" w:type="dxa"/>
            <w:shd w:val="clear" w:color="auto" w:fill="auto"/>
            <w:noWrap/>
            <w:vAlign w:val="center"/>
            <w:hideMark/>
          </w:tcPr>
          <w:p w14:paraId="14CBC16C" w14:textId="77777777" w:rsidR="00DC3642" w:rsidRPr="00B2790D" w:rsidRDefault="00DC3642" w:rsidP="009118B0">
            <w:pPr>
              <w:spacing w:before="20" w:after="20"/>
              <w:rPr>
                <w:b/>
                <w:bCs/>
                <w:color w:val="000000"/>
                <w:sz w:val="22"/>
                <w:szCs w:val="26"/>
              </w:rPr>
            </w:pPr>
            <w:r w:rsidRPr="00B2790D">
              <w:rPr>
                <w:b/>
                <w:bCs/>
                <w:color w:val="000000"/>
                <w:sz w:val="22"/>
                <w:szCs w:val="26"/>
              </w:rPr>
              <w:t>CHƯƠNG 2</w:t>
            </w:r>
          </w:p>
        </w:tc>
        <w:tc>
          <w:tcPr>
            <w:tcW w:w="7088" w:type="dxa"/>
            <w:shd w:val="clear" w:color="auto" w:fill="auto"/>
            <w:vAlign w:val="center"/>
            <w:hideMark/>
          </w:tcPr>
          <w:p w14:paraId="14CBC16D" w14:textId="77777777" w:rsidR="00DC3642" w:rsidRPr="00B2790D" w:rsidRDefault="00DC3642" w:rsidP="009118B0">
            <w:pPr>
              <w:spacing w:before="20" w:after="20"/>
              <w:jc w:val="both"/>
              <w:rPr>
                <w:b/>
                <w:bCs/>
                <w:color w:val="000000"/>
                <w:sz w:val="22"/>
                <w:szCs w:val="26"/>
              </w:rPr>
            </w:pPr>
            <w:r w:rsidRPr="00B2790D">
              <w:rPr>
                <w:b/>
                <w:bCs/>
                <w:color w:val="000000"/>
                <w:sz w:val="22"/>
                <w:szCs w:val="26"/>
              </w:rPr>
              <w:t>ĐÀO TẠO VÀ TẬP HUẤN</w:t>
            </w:r>
          </w:p>
        </w:tc>
        <w:tc>
          <w:tcPr>
            <w:tcW w:w="851" w:type="dxa"/>
            <w:shd w:val="clear" w:color="auto" w:fill="auto"/>
            <w:noWrap/>
            <w:vAlign w:val="bottom"/>
            <w:hideMark/>
          </w:tcPr>
          <w:p w14:paraId="14CBC16E" w14:textId="77777777" w:rsidR="00DC3642" w:rsidRPr="00B2790D" w:rsidRDefault="00DC3642" w:rsidP="009118B0">
            <w:pPr>
              <w:spacing w:before="20" w:after="20"/>
              <w:jc w:val="center"/>
              <w:rPr>
                <w:color w:val="000000"/>
                <w:sz w:val="26"/>
                <w:szCs w:val="26"/>
              </w:rPr>
            </w:pPr>
            <w:r w:rsidRPr="00B2790D">
              <w:rPr>
                <w:color w:val="000000"/>
                <w:sz w:val="26"/>
                <w:szCs w:val="26"/>
              </w:rPr>
              <w:t> </w:t>
            </w:r>
          </w:p>
        </w:tc>
        <w:tc>
          <w:tcPr>
            <w:tcW w:w="870" w:type="dxa"/>
            <w:vAlign w:val="bottom"/>
          </w:tcPr>
          <w:p w14:paraId="14CBC16F" w14:textId="77777777" w:rsidR="00DC3642" w:rsidRPr="00B2790D" w:rsidRDefault="00DC3642" w:rsidP="009118B0">
            <w:pPr>
              <w:spacing w:before="20" w:after="20"/>
              <w:jc w:val="center"/>
              <w:rPr>
                <w:color w:val="000000"/>
                <w:sz w:val="26"/>
                <w:szCs w:val="26"/>
              </w:rPr>
            </w:pPr>
          </w:p>
        </w:tc>
      </w:tr>
      <w:tr w:rsidR="00DC3642" w:rsidRPr="00B2790D" w14:paraId="14CBC175" w14:textId="77777777" w:rsidTr="00F2141B">
        <w:trPr>
          <w:trHeight w:val="380"/>
        </w:trPr>
        <w:tc>
          <w:tcPr>
            <w:tcW w:w="1418" w:type="dxa"/>
            <w:shd w:val="clear" w:color="auto" w:fill="auto"/>
            <w:noWrap/>
            <w:vAlign w:val="center"/>
            <w:hideMark/>
          </w:tcPr>
          <w:p w14:paraId="14CBC171" w14:textId="21B2AD23" w:rsidR="00DC3642" w:rsidRPr="00B2790D" w:rsidRDefault="0010016D" w:rsidP="009118B0">
            <w:pPr>
              <w:spacing w:before="20" w:after="20"/>
              <w:rPr>
                <w:b/>
                <w:bCs/>
                <w:color w:val="000000"/>
                <w:sz w:val="26"/>
                <w:szCs w:val="26"/>
              </w:rPr>
            </w:pPr>
            <w:r w:rsidRPr="00B2790D">
              <w:rPr>
                <w:b/>
                <w:bCs/>
                <w:color w:val="000000"/>
                <w:sz w:val="26"/>
                <w:szCs w:val="26"/>
              </w:rPr>
              <w:t>TC</w:t>
            </w:r>
            <w:r w:rsidR="00DC3642" w:rsidRPr="00B2790D">
              <w:rPr>
                <w:b/>
                <w:bCs/>
                <w:color w:val="000000"/>
                <w:sz w:val="26"/>
                <w:szCs w:val="26"/>
              </w:rPr>
              <w:t xml:space="preserve"> 2.1</w:t>
            </w:r>
          </w:p>
        </w:tc>
        <w:tc>
          <w:tcPr>
            <w:tcW w:w="7088" w:type="dxa"/>
            <w:shd w:val="clear" w:color="auto" w:fill="auto"/>
            <w:vAlign w:val="center"/>
            <w:hideMark/>
          </w:tcPr>
          <w:p w14:paraId="14CBC172" w14:textId="56703A6C" w:rsidR="00DC3642" w:rsidRPr="00B2790D" w:rsidRDefault="00DC3642" w:rsidP="001756A4">
            <w:pPr>
              <w:spacing w:before="20" w:after="20"/>
              <w:jc w:val="both"/>
              <w:rPr>
                <w:b/>
                <w:bCs/>
                <w:color w:val="000000"/>
                <w:sz w:val="26"/>
                <w:szCs w:val="26"/>
              </w:rPr>
            </w:pPr>
            <w:r w:rsidRPr="00B2790D">
              <w:rPr>
                <w:b/>
                <w:bCs/>
                <w:color w:val="000000"/>
                <w:sz w:val="26"/>
                <w:szCs w:val="26"/>
              </w:rPr>
              <w:t xml:space="preserve">Tập huấn cho toàn bộ nhân viên về </w:t>
            </w:r>
            <w:r w:rsidR="00A34C0E" w:rsidRPr="00B2790D">
              <w:rPr>
                <w:b/>
                <w:bCs/>
                <w:color w:val="000000"/>
                <w:sz w:val="26"/>
                <w:szCs w:val="26"/>
              </w:rPr>
              <w:t>các quy trình phòng chống</w:t>
            </w:r>
            <w:r w:rsidR="001756A4">
              <w:rPr>
                <w:b/>
                <w:bCs/>
                <w:color w:val="000000"/>
                <w:sz w:val="26"/>
                <w:szCs w:val="26"/>
              </w:rPr>
              <w:t xml:space="preserve"> dịch bệnh</w:t>
            </w:r>
            <w:r w:rsidR="00A34C0E" w:rsidRPr="00B2790D">
              <w:rPr>
                <w:b/>
                <w:bCs/>
                <w:color w:val="000000"/>
                <w:sz w:val="26"/>
                <w:szCs w:val="26"/>
              </w:rPr>
              <w:t xml:space="preserve"> phù hợp với vị trí làm việc</w:t>
            </w:r>
            <w:r w:rsidRPr="00B2790D">
              <w:rPr>
                <w:b/>
                <w:bCs/>
                <w:color w:val="000000"/>
                <w:sz w:val="26"/>
                <w:szCs w:val="26"/>
              </w:rPr>
              <w:t xml:space="preserve"> (</w:t>
            </w:r>
            <w:r w:rsidR="00496C2E">
              <w:rPr>
                <w:b/>
                <w:bCs/>
                <w:color w:val="000000"/>
                <w:sz w:val="26"/>
                <w:szCs w:val="26"/>
              </w:rPr>
              <w:t>3</w:t>
            </w:r>
            <w:r w:rsidR="006557A2" w:rsidRPr="00B2790D">
              <w:rPr>
                <w:b/>
                <w:bCs/>
                <w:color w:val="000000"/>
                <w:sz w:val="26"/>
                <w:szCs w:val="26"/>
              </w:rPr>
              <w:t xml:space="preserve"> </w:t>
            </w:r>
            <w:r w:rsidRPr="00B2790D">
              <w:rPr>
                <w:b/>
                <w:bCs/>
                <w:color w:val="000000"/>
                <w:sz w:val="26"/>
                <w:szCs w:val="26"/>
              </w:rPr>
              <w:t>điểm)</w:t>
            </w:r>
            <w:r w:rsidR="001E149F" w:rsidRPr="00B2790D">
              <w:rPr>
                <w:b/>
                <w:bCs/>
                <w:color w:val="000000"/>
                <w:sz w:val="26"/>
                <w:szCs w:val="26"/>
              </w:rPr>
              <w:t>*</w:t>
            </w:r>
          </w:p>
        </w:tc>
        <w:tc>
          <w:tcPr>
            <w:tcW w:w="851" w:type="dxa"/>
            <w:shd w:val="clear" w:color="auto" w:fill="auto"/>
            <w:noWrap/>
            <w:vAlign w:val="bottom"/>
            <w:hideMark/>
          </w:tcPr>
          <w:p w14:paraId="14CBC173" w14:textId="77777777" w:rsidR="00DC3642" w:rsidRPr="00B2790D" w:rsidRDefault="00DC3642" w:rsidP="009118B0">
            <w:pPr>
              <w:spacing w:before="20" w:after="20"/>
              <w:jc w:val="center"/>
              <w:rPr>
                <w:bCs/>
                <w:color w:val="000000"/>
                <w:sz w:val="26"/>
                <w:szCs w:val="26"/>
              </w:rPr>
            </w:pPr>
          </w:p>
        </w:tc>
        <w:tc>
          <w:tcPr>
            <w:tcW w:w="870" w:type="dxa"/>
            <w:vAlign w:val="bottom"/>
          </w:tcPr>
          <w:p w14:paraId="14CBC174" w14:textId="77777777" w:rsidR="00DC3642" w:rsidRPr="00B2790D" w:rsidRDefault="00DC3642" w:rsidP="009118B0">
            <w:pPr>
              <w:spacing w:before="20" w:after="20"/>
              <w:jc w:val="center"/>
              <w:rPr>
                <w:b/>
                <w:bCs/>
                <w:color w:val="000000"/>
                <w:sz w:val="26"/>
                <w:szCs w:val="26"/>
              </w:rPr>
            </w:pPr>
          </w:p>
        </w:tc>
      </w:tr>
      <w:tr w:rsidR="00DC3642" w:rsidRPr="00B2790D" w14:paraId="14CBC17A" w14:textId="77777777" w:rsidTr="00F2141B">
        <w:trPr>
          <w:trHeight w:val="370"/>
        </w:trPr>
        <w:tc>
          <w:tcPr>
            <w:tcW w:w="1418" w:type="dxa"/>
            <w:shd w:val="clear" w:color="auto" w:fill="auto"/>
            <w:noWrap/>
            <w:vAlign w:val="center"/>
            <w:hideMark/>
          </w:tcPr>
          <w:p w14:paraId="14CBC176"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77" w14:textId="221CBA53" w:rsidR="00DC3642" w:rsidRPr="00B2790D" w:rsidRDefault="00A34C0E" w:rsidP="009118B0">
            <w:pPr>
              <w:spacing w:before="20" w:after="20"/>
              <w:jc w:val="both"/>
              <w:rPr>
                <w:color w:val="000000"/>
                <w:sz w:val="26"/>
                <w:szCs w:val="26"/>
              </w:rPr>
            </w:pPr>
            <w:r w:rsidRPr="00B2790D">
              <w:rPr>
                <w:color w:val="000000"/>
                <w:sz w:val="26"/>
                <w:szCs w:val="26"/>
              </w:rPr>
              <w:t>Có tổ chức t</w:t>
            </w:r>
            <w:r w:rsidR="00DC3642" w:rsidRPr="00B2790D">
              <w:rPr>
                <w:color w:val="000000"/>
                <w:sz w:val="26"/>
                <w:szCs w:val="26"/>
              </w:rPr>
              <w:t>ập huấn Hướng dẫn của Bộ Y tế về khám sàng lọc, chẩn đoán và điều trị COVID-19</w:t>
            </w:r>
            <w:r w:rsidR="005E11F9" w:rsidRPr="00B2790D">
              <w:rPr>
                <w:color w:val="000000"/>
                <w:sz w:val="26"/>
                <w:szCs w:val="26"/>
              </w:rPr>
              <w:t xml:space="preserve"> hoặc dịch bệnh viêm đường hô hấp cấp khác</w:t>
            </w:r>
            <w:r w:rsidR="003224A6" w:rsidRPr="00B2790D">
              <w:rPr>
                <w:color w:val="000000"/>
                <w:sz w:val="26"/>
                <w:szCs w:val="26"/>
              </w:rPr>
              <w:t>.</w:t>
            </w:r>
            <w:r w:rsidR="00DC3642" w:rsidRPr="00B2790D">
              <w:rPr>
                <w:color w:val="000000"/>
                <w:sz w:val="26"/>
                <w:szCs w:val="26"/>
              </w:rPr>
              <w:t xml:space="preserve"> </w:t>
            </w:r>
          </w:p>
        </w:tc>
        <w:tc>
          <w:tcPr>
            <w:tcW w:w="851" w:type="dxa"/>
            <w:shd w:val="clear" w:color="auto" w:fill="auto"/>
            <w:noWrap/>
            <w:vAlign w:val="bottom"/>
            <w:hideMark/>
          </w:tcPr>
          <w:p w14:paraId="14CBC178" w14:textId="2A7E171B" w:rsidR="00DC3642" w:rsidRPr="00B2790D" w:rsidRDefault="00496C2E" w:rsidP="009118B0">
            <w:pPr>
              <w:spacing w:before="20" w:after="20"/>
              <w:jc w:val="center"/>
              <w:rPr>
                <w:color w:val="000000"/>
                <w:sz w:val="26"/>
                <w:szCs w:val="26"/>
              </w:rPr>
            </w:pPr>
            <w:r>
              <w:rPr>
                <w:color w:val="000000"/>
                <w:sz w:val="26"/>
                <w:szCs w:val="26"/>
              </w:rPr>
              <w:t>1</w:t>
            </w:r>
          </w:p>
        </w:tc>
        <w:tc>
          <w:tcPr>
            <w:tcW w:w="870" w:type="dxa"/>
            <w:vAlign w:val="bottom"/>
          </w:tcPr>
          <w:p w14:paraId="14CBC179" w14:textId="77777777" w:rsidR="00DC3642" w:rsidRPr="00B2790D" w:rsidRDefault="00DC3642" w:rsidP="009118B0">
            <w:pPr>
              <w:spacing w:before="20" w:after="20"/>
              <w:jc w:val="center"/>
              <w:rPr>
                <w:color w:val="000000"/>
                <w:sz w:val="26"/>
                <w:szCs w:val="26"/>
              </w:rPr>
            </w:pPr>
          </w:p>
        </w:tc>
      </w:tr>
      <w:tr w:rsidR="00DC3642" w:rsidRPr="00B2790D" w14:paraId="14CBC17F" w14:textId="77777777" w:rsidTr="00F2141B">
        <w:trPr>
          <w:trHeight w:val="370"/>
        </w:trPr>
        <w:tc>
          <w:tcPr>
            <w:tcW w:w="1418" w:type="dxa"/>
            <w:shd w:val="clear" w:color="auto" w:fill="auto"/>
            <w:noWrap/>
            <w:vAlign w:val="center"/>
            <w:hideMark/>
          </w:tcPr>
          <w:p w14:paraId="14CBC17B"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7C" w14:textId="0A6DE997" w:rsidR="00DC3642" w:rsidRPr="00B2790D" w:rsidRDefault="00DC3642" w:rsidP="009118B0">
            <w:pPr>
              <w:spacing w:before="20" w:after="20"/>
              <w:jc w:val="both"/>
              <w:rPr>
                <w:color w:val="000000"/>
                <w:sz w:val="26"/>
                <w:szCs w:val="26"/>
              </w:rPr>
            </w:pPr>
            <w:r w:rsidRPr="00B2790D">
              <w:rPr>
                <w:color w:val="000000"/>
                <w:sz w:val="26"/>
                <w:szCs w:val="26"/>
              </w:rPr>
              <w:t>Tập huấn về kiểm soát nhiễm khuẩn và kỹ năng sử dụng phương tiện phòng hộ cá nhân</w:t>
            </w:r>
            <w:r w:rsidR="003224A6" w:rsidRPr="00B2790D">
              <w:rPr>
                <w:color w:val="000000"/>
                <w:sz w:val="26"/>
                <w:szCs w:val="26"/>
              </w:rPr>
              <w:t>.</w:t>
            </w:r>
            <w:r w:rsidRPr="00B2790D">
              <w:rPr>
                <w:color w:val="000000"/>
                <w:sz w:val="26"/>
                <w:szCs w:val="26"/>
              </w:rPr>
              <w:t xml:space="preserve"> </w:t>
            </w:r>
          </w:p>
        </w:tc>
        <w:tc>
          <w:tcPr>
            <w:tcW w:w="851" w:type="dxa"/>
            <w:shd w:val="clear" w:color="auto" w:fill="auto"/>
            <w:noWrap/>
            <w:vAlign w:val="bottom"/>
            <w:hideMark/>
          </w:tcPr>
          <w:p w14:paraId="14CBC17D" w14:textId="35A7003A" w:rsidR="00DC3642" w:rsidRPr="00B2790D" w:rsidRDefault="00496C2E" w:rsidP="009118B0">
            <w:pPr>
              <w:spacing w:before="20" w:after="20"/>
              <w:jc w:val="center"/>
              <w:rPr>
                <w:color w:val="000000"/>
                <w:sz w:val="26"/>
                <w:szCs w:val="26"/>
              </w:rPr>
            </w:pPr>
            <w:r>
              <w:rPr>
                <w:color w:val="000000"/>
                <w:sz w:val="26"/>
                <w:szCs w:val="26"/>
              </w:rPr>
              <w:t>1</w:t>
            </w:r>
          </w:p>
        </w:tc>
        <w:tc>
          <w:tcPr>
            <w:tcW w:w="870" w:type="dxa"/>
            <w:vAlign w:val="bottom"/>
          </w:tcPr>
          <w:p w14:paraId="14CBC17E" w14:textId="77777777" w:rsidR="00DC3642" w:rsidRPr="00B2790D" w:rsidRDefault="00DC3642" w:rsidP="009118B0">
            <w:pPr>
              <w:spacing w:before="20" w:after="20"/>
              <w:jc w:val="center"/>
              <w:rPr>
                <w:color w:val="000000"/>
                <w:sz w:val="26"/>
                <w:szCs w:val="26"/>
              </w:rPr>
            </w:pPr>
          </w:p>
        </w:tc>
      </w:tr>
      <w:tr w:rsidR="00DC3642" w:rsidRPr="00B2790D" w14:paraId="14CBC184" w14:textId="77777777" w:rsidTr="00F2141B">
        <w:trPr>
          <w:trHeight w:val="370"/>
        </w:trPr>
        <w:tc>
          <w:tcPr>
            <w:tcW w:w="1418" w:type="dxa"/>
            <w:shd w:val="clear" w:color="auto" w:fill="auto"/>
            <w:noWrap/>
            <w:vAlign w:val="center"/>
            <w:hideMark/>
          </w:tcPr>
          <w:p w14:paraId="14CBC180"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81" w14:textId="4BCE2543" w:rsidR="0064475E" w:rsidRPr="00B2790D" w:rsidRDefault="00DC3642" w:rsidP="009118B0">
            <w:pPr>
              <w:spacing w:before="20" w:after="20"/>
              <w:jc w:val="both"/>
              <w:rPr>
                <w:color w:val="000000"/>
                <w:sz w:val="26"/>
                <w:szCs w:val="26"/>
              </w:rPr>
            </w:pPr>
            <w:r w:rsidRPr="00B2790D">
              <w:rPr>
                <w:color w:val="000000"/>
                <w:sz w:val="26"/>
                <w:szCs w:val="26"/>
              </w:rPr>
              <w:t>Tập huấn kỹ năng hồi sinh tim phổi</w:t>
            </w:r>
            <w:r w:rsidR="003224A6" w:rsidRPr="00B2790D">
              <w:rPr>
                <w:color w:val="000000"/>
                <w:sz w:val="26"/>
                <w:szCs w:val="26"/>
              </w:rPr>
              <w:t xml:space="preserve"> cho người bệnh có bệnh đường hô hấp.</w:t>
            </w:r>
          </w:p>
        </w:tc>
        <w:tc>
          <w:tcPr>
            <w:tcW w:w="851" w:type="dxa"/>
            <w:shd w:val="clear" w:color="auto" w:fill="auto"/>
            <w:noWrap/>
            <w:vAlign w:val="bottom"/>
            <w:hideMark/>
          </w:tcPr>
          <w:p w14:paraId="2621FDA1" w14:textId="77777777" w:rsidR="00DC3642" w:rsidRPr="00B2790D" w:rsidRDefault="00DC3642" w:rsidP="009118B0">
            <w:pPr>
              <w:spacing w:before="20" w:after="20"/>
              <w:jc w:val="center"/>
              <w:rPr>
                <w:color w:val="000000"/>
                <w:sz w:val="26"/>
                <w:szCs w:val="26"/>
              </w:rPr>
            </w:pPr>
            <w:r w:rsidRPr="00B2790D">
              <w:rPr>
                <w:color w:val="000000"/>
                <w:sz w:val="26"/>
                <w:szCs w:val="26"/>
              </w:rPr>
              <w:t>1</w:t>
            </w:r>
          </w:p>
          <w:p w14:paraId="14CBC182" w14:textId="77777777" w:rsidR="0064475E" w:rsidRPr="00B2790D" w:rsidRDefault="0064475E" w:rsidP="009118B0">
            <w:pPr>
              <w:spacing w:before="20" w:after="20"/>
              <w:rPr>
                <w:color w:val="000000"/>
                <w:sz w:val="26"/>
                <w:szCs w:val="26"/>
              </w:rPr>
            </w:pPr>
          </w:p>
        </w:tc>
        <w:tc>
          <w:tcPr>
            <w:tcW w:w="870" w:type="dxa"/>
            <w:vAlign w:val="bottom"/>
          </w:tcPr>
          <w:p w14:paraId="14CBC183" w14:textId="77777777" w:rsidR="00DC3642" w:rsidRPr="00B2790D" w:rsidRDefault="00DC3642" w:rsidP="009118B0">
            <w:pPr>
              <w:spacing w:before="20" w:after="20"/>
              <w:jc w:val="center"/>
              <w:rPr>
                <w:color w:val="000000"/>
                <w:sz w:val="26"/>
                <w:szCs w:val="26"/>
              </w:rPr>
            </w:pPr>
          </w:p>
        </w:tc>
      </w:tr>
      <w:tr w:rsidR="00DC3642" w:rsidRPr="00B2790D" w14:paraId="14CBC189" w14:textId="77777777" w:rsidTr="00F2141B">
        <w:trPr>
          <w:trHeight w:val="370"/>
        </w:trPr>
        <w:tc>
          <w:tcPr>
            <w:tcW w:w="1418" w:type="dxa"/>
            <w:shd w:val="clear" w:color="auto" w:fill="auto"/>
            <w:noWrap/>
            <w:vAlign w:val="center"/>
            <w:hideMark/>
          </w:tcPr>
          <w:p w14:paraId="14CBC185" w14:textId="0E8D5133" w:rsidR="00DC3642" w:rsidRPr="00B2790D" w:rsidRDefault="0010016D" w:rsidP="009118B0">
            <w:pPr>
              <w:spacing w:before="20" w:after="20"/>
              <w:rPr>
                <w:b/>
                <w:bCs/>
                <w:color w:val="000000"/>
                <w:sz w:val="26"/>
                <w:szCs w:val="26"/>
              </w:rPr>
            </w:pPr>
            <w:r w:rsidRPr="00B2790D">
              <w:rPr>
                <w:b/>
                <w:bCs/>
                <w:color w:val="000000"/>
                <w:sz w:val="26"/>
                <w:szCs w:val="26"/>
              </w:rPr>
              <w:t>TC</w:t>
            </w:r>
            <w:r w:rsidR="00DC3642" w:rsidRPr="00B2790D">
              <w:rPr>
                <w:b/>
                <w:bCs/>
                <w:color w:val="000000"/>
                <w:sz w:val="26"/>
                <w:szCs w:val="26"/>
              </w:rPr>
              <w:t xml:space="preserve"> 2.2</w:t>
            </w:r>
          </w:p>
        </w:tc>
        <w:tc>
          <w:tcPr>
            <w:tcW w:w="7088" w:type="dxa"/>
            <w:shd w:val="clear" w:color="auto" w:fill="auto"/>
            <w:vAlign w:val="center"/>
            <w:hideMark/>
          </w:tcPr>
          <w:p w14:paraId="14CBC186" w14:textId="0DD4CB12" w:rsidR="00DC3642" w:rsidRPr="00B2790D" w:rsidRDefault="00DC3642" w:rsidP="009118B0">
            <w:pPr>
              <w:spacing w:before="20" w:after="20"/>
              <w:jc w:val="both"/>
              <w:rPr>
                <w:b/>
                <w:bCs/>
                <w:color w:val="000000"/>
                <w:sz w:val="26"/>
                <w:szCs w:val="26"/>
              </w:rPr>
            </w:pPr>
            <w:r w:rsidRPr="00B2790D">
              <w:rPr>
                <w:b/>
                <w:bCs/>
                <w:color w:val="000000"/>
                <w:sz w:val="26"/>
                <w:szCs w:val="26"/>
              </w:rPr>
              <w:t xml:space="preserve">Tập huấn đào tạo nhân lực dự bị </w:t>
            </w:r>
            <w:r w:rsidR="00A34C0E" w:rsidRPr="00B2790D">
              <w:rPr>
                <w:b/>
                <w:bCs/>
                <w:color w:val="000000"/>
                <w:sz w:val="26"/>
                <w:szCs w:val="26"/>
              </w:rPr>
              <w:t xml:space="preserve">trong trường hợp thiếu hụt nhân lực chính do dịch bệnh </w:t>
            </w:r>
            <w:r w:rsidRPr="00B2790D">
              <w:rPr>
                <w:b/>
                <w:bCs/>
                <w:color w:val="000000"/>
                <w:sz w:val="26"/>
                <w:szCs w:val="26"/>
              </w:rPr>
              <w:t>(</w:t>
            </w:r>
            <w:r w:rsidR="007F11F6" w:rsidRPr="00B2790D">
              <w:rPr>
                <w:b/>
                <w:bCs/>
                <w:color w:val="000000"/>
                <w:sz w:val="26"/>
                <w:szCs w:val="26"/>
              </w:rPr>
              <w:t>3</w:t>
            </w:r>
            <w:r w:rsidRPr="00B2790D">
              <w:rPr>
                <w:b/>
                <w:bCs/>
                <w:color w:val="000000"/>
                <w:sz w:val="26"/>
                <w:szCs w:val="26"/>
              </w:rPr>
              <w:t xml:space="preserve"> điểm) </w:t>
            </w:r>
          </w:p>
        </w:tc>
        <w:tc>
          <w:tcPr>
            <w:tcW w:w="851" w:type="dxa"/>
            <w:shd w:val="clear" w:color="auto" w:fill="auto"/>
            <w:noWrap/>
            <w:vAlign w:val="bottom"/>
            <w:hideMark/>
          </w:tcPr>
          <w:p w14:paraId="14CBC187" w14:textId="77777777" w:rsidR="00DC3642" w:rsidRPr="00B2790D" w:rsidRDefault="00DC3642" w:rsidP="009118B0">
            <w:pPr>
              <w:spacing w:before="20" w:after="20"/>
              <w:jc w:val="center"/>
              <w:rPr>
                <w:bCs/>
                <w:color w:val="000000"/>
                <w:sz w:val="26"/>
                <w:szCs w:val="26"/>
              </w:rPr>
            </w:pPr>
          </w:p>
        </w:tc>
        <w:tc>
          <w:tcPr>
            <w:tcW w:w="870" w:type="dxa"/>
            <w:vAlign w:val="bottom"/>
          </w:tcPr>
          <w:p w14:paraId="14CBC188" w14:textId="77777777" w:rsidR="00DC3642" w:rsidRPr="00B2790D" w:rsidRDefault="00DC3642" w:rsidP="009118B0">
            <w:pPr>
              <w:spacing w:before="20" w:after="20"/>
              <w:jc w:val="center"/>
              <w:rPr>
                <w:b/>
                <w:bCs/>
                <w:color w:val="000000"/>
                <w:sz w:val="26"/>
                <w:szCs w:val="26"/>
              </w:rPr>
            </w:pPr>
          </w:p>
        </w:tc>
      </w:tr>
      <w:tr w:rsidR="00DC3642" w:rsidRPr="00B2790D" w14:paraId="14CBC18E" w14:textId="77777777" w:rsidTr="00F2141B">
        <w:trPr>
          <w:trHeight w:val="370"/>
        </w:trPr>
        <w:tc>
          <w:tcPr>
            <w:tcW w:w="1418" w:type="dxa"/>
            <w:shd w:val="clear" w:color="auto" w:fill="auto"/>
            <w:noWrap/>
            <w:vAlign w:val="center"/>
            <w:hideMark/>
          </w:tcPr>
          <w:p w14:paraId="14CBC18A" w14:textId="77777777" w:rsidR="00DC3642" w:rsidRPr="00B2790D" w:rsidRDefault="00DC3642"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8B" w14:textId="426EE2B1" w:rsidR="00DC3642" w:rsidRPr="00B2790D" w:rsidRDefault="00DC3642" w:rsidP="009118B0">
            <w:pPr>
              <w:spacing w:before="20" w:after="20"/>
              <w:jc w:val="both"/>
              <w:rPr>
                <w:color w:val="000000"/>
                <w:sz w:val="26"/>
                <w:szCs w:val="26"/>
              </w:rPr>
            </w:pPr>
            <w:r w:rsidRPr="00B2790D">
              <w:rPr>
                <w:color w:val="000000"/>
                <w:sz w:val="26"/>
                <w:szCs w:val="26"/>
              </w:rPr>
              <w:t>Có kế hoạch huy động nhân lực dự bị, trong đó có danh sách nhân lực dự bị</w:t>
            </w:r>
            <w:r w:rsidR="003224A6" w:rsidRPr="00B2790D">
              <w:rPr>
                <w:color w:val="000000"/>
                <w:sz w:val="26"/>
                <w:szCs w:val="26"/>
              </w:rPr>
              <w:t>.</w:t>
            </w:r>
          </w:p>
        </w:tc>
        <w:tc>
          <w:tcPr>
            <w:tcW w:w="851" w:type="dxa"/>
            <w:shd w:val="clear" w:color="auto" w:fill="auto"/>
            <w:noWrap/>
            <w:vAlign w:val="bottom"/>
            <w:hideMark/>
          </w:tcPr>
          <w:p w14:paraId="14CBC18C"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8D" w14:textId="77777777" w:rsidR="00DC3642" w:rsidRPr="00B2790D" w:rsidRDefault="00DC3642" w:rsidP="009118B0">
            <w:pPr>
              <w:spacing w:before="20" w:after="20"/>
              <w:jc w:val="center"/>
              <w:rPr>
                <w:color w:val="000000"/>
                <w:sz w:val="26"/>
                <w:szCs w:val="26"/>
              </w:rPr>
            </w:pPr>
          </w:p>
        </w:tc>
      </w:tr>
      <w:tr w:rsidR="00DC3642" w:rsidRPr="00B2790D" w14:paraId="14CBC193" w14:textId="77777777" w:rsidTr="00F2141B">
        <w:trPr>
          <w:trHeight w:val="370"/>
        </w:trPr>
        <w:tc>
          <w:tcPr>
            <w:tcW w:w="1418" w:type="dxa"/>
            <w:shd w:val="clear" w:color="auto" w:fill="auto"/>
            <w:noWrap/>
            <w:vAlign w:val="center"/>
          </w:tcPr>
          <w:p w14:paraId="14CBC18F" w14:textId="77777777" w:rsidR="00DC3642" w:rsidRPr="00B2790D" w:rsidRDefault="00DC3642" w:rsidP="009118B0">
            <w:pPr>
              <w:spacing w:before="20" w:after="20"/>
              <w:rPr>
                <w:b/>
                <w:bCs/>
                <w:color w:val="000000"/>
                <w:sz w:val="26"/>
                <w:szCs w:val="26"/>
              </w:rPr>
            </w:pPr>
          </w:p>
        </w:tc>
        <w:tc>
          <w:tcPr>
            <w:tcW w:w="7088" w:type="dxa"/>
            <w:shd w:val="clear" w:color="auto" w:fill="auto"/>
            <w:vAlign w:val="center"/>
          </w:tcPr>
          <w:p w14:paraId="14CBC190" w14:textId="32FB6769" w:rsidR="00DC3642" w:rsidRPr="00B2790D" w:rsidRDefault="00DC3642" w:rsidP="009118B0">
            <w:pPr>
              <w:spacing w:before="20" w:after="20"/>
              <w:jc w:val="both"/>
              <w:rPr>
                <w:color w:val="000000"/>
                <w:sz w:val="26"/>
                <w:szCs w:val="26"/>
              </w:rPr>
            </w:pPr>
            <w:r w:rsidRPr="00B2790D">
              <w:rPr>
                <w:color w:val="000000"/>
                <w:sz w:val="26"/>
                <w:szCs w:val="26"/>
              </w:rPr>
              <w:t>Có kế hoạch tập huấn, đào tạo cho nhân lực dự bị</w:t>
            </w:r>
            <w:r w:rsidR="003224A6" w:rsidRPr="00B2790D">
              <w:rPr>
                <w:color w:val="000000"/>
                <w:sz w:val="26"/>
                <w:szCs w:val="26"/>
              </w:rPr>
              <w:t>.</w:t>
            </w:r>
          </w:p>
        </w:tc>
        <w:tc>
          <w:tcPr>
            <w:tcW w:w="851" w:type="dxa"/>
            <w:shd w:val="clear" w:color="auto" w:fill="auto"/>
            <w:noWrap/>
            <w:vAlign w:val="bottom"/>
          </w:tcPr>
          <w:p w14:paraId="14CBC191" w14:textId="77777777" w:rsidR="00DC3642" w:rsidRPr="00B2790D" w:rsidRDefault="00DC3642"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92" w14:textId="77777777" w:rsidR="00DC3642" w:rsidRPr="00B2790D" w:rsidRDefault="00DC3642" w:rsidP="009118B0">
            <w:pPr>
              <w:spacing w:before="20" w:after="20"/>
              <w:jc w:val="center"/>
              <w:rPr>
                <w:color w:val="000000"/>
                <w:sz w:val="26"/>
                <w:szCs w:val="26"/>
              </w:rPr>
            </w:pPr>
          </w:p>
        </w:tc>
      </w:tr>
      <w:tr w:rsidR="00B2790D" w:rsidRPr="00B2790D" w14:paraId="2000E39E" w14:textId="77777777" w:rsidTr="00F2141B">
        <w:trPr>
          <w:trHeight w:val="370"/>
        </w:trPr>
        <w:tc>
          <w:tcPr>
            <w:tcW w:w="1418" w:type="dxa"/>
            <w:shd w:val="clear" w:color="auto" w:fill="auto"/>
            <w:noWrap/>
            <w:vAlign w:val="center"/>
          </w:tcPr>
          <w:p w14:paraId="40D399A3"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0B9DA7C" w14:textId="2F75D3B1" w:rsidR="00B2790D" w:rsidRPr="00B2790D" w:rsidRDefault="00B2790D" w:rsidP="009118B0">
            <w:pPr>
              <w:spacing w:before="20" w:after="20"/>
              <w:jc w:val="both"/>
              <w:rPr>
                <w:color w:val="000000"/>
                <w:sz w:val="26"/>
                <w:szCs w:val="26"/>
              </w:rPr>
            </w:pPr>
            <w:r w:rsidRPr="00B2790D">
              <w:rPr>
                <w:color w:val="000000"/>
                <w:sz w:val="26"/>
                <w:szCs w:val="26"/>
              </w:rPr>
              <w:t>Đã tiến hành tập huấn, đào tạo lĩnh vực chuyên môn cần huy động trong tình huống dịch (sử dụng máy thở, lấy mẫu và vận chuyển bệnh phẩm).</w:t>
            </w:r>
          </w:p>
        </w:tc>
        <w:tc>
          <w:tcPr>
            <w:tcW w:w="851" w:type="dxa"/>
            <w:shd w:val="clear" w:color="auto" w:fill="auto"/>
            <w:noWrap/>
            <w:vAlign w:val="bottom"/>
          </w:tcPr>
          <w:p w14:paraId="22312264" w14:textId="77777777" w:rsidR="00B2790D" w:rsidRDefault="00B2790D" w:rsidP="009118B0">
            <w:pPr>
              <w:spacing w:before="20" w:after="20"/>
              <w:jc w:val="center"/>
              <w:rPr>
                <w:color w:val="000000"/>
                <w:sz w:val="26"/>
                <w:szCs w:val="26"/>
              </w:rPr>
            </w:pPr>
            <w:r w:rsidRPr="00B2790D">
              <w:rPr>
                <w:color w:val="000000"/>
                <w:sz w:val="26"/>
                <w:szCs w:val="26"/>
              </w:rPr>
              <w:t>1</w:t>
            </w:r>
          </w:p>
          <w:p w14:paraId="44FF7979" w14:textId="5646E712" w:rsidR="002C1407" w:rsidRPr="00B2790D" w:rsidRDefault="002C1407" w:rsidP="009118B0">
            <w:pPr>
              <w:spacing w:before="20" w:after="20"/>
              <w:jc w:val="center"/>
              <w:rPr>
                <w:color w:val="000000"/>
                <w:sz w:val="26"/>
                <w:szCs w:val="26"/>
              </w:rPr>
            </w:pPr>
          </w:p>
        </w:tc>
        <w:tc>
          <w:tcPr>
            <w:tcW w:w="870" w:type="dxa"/>
            <w:vAlign w:val="bottom"/>
          </w:tcPr>
          <w:p w14:paraId="17E3FA2A" w14:textId="77777777" w:rsidR="00B2790D" w:rsidRPr="00B2790D" w:rsidRDefault="00B2790D" w:rsidP="009118B0">
            <w:pPr>
              <w:spacing w:before="20" w:after="20"/>
              <w:jc w:val="center"/>
              <w:rPr>
                <w:color w:val="000000"/>
                <w:sz w:val="26"/>
                <w:szCs w:val="26"/>
              </w:rPr>
            </w:pPr>
          </w:p>
        </w:tc>
      </w:tr>
      <w:tr w:rsidR="00B2790D" w:rsidRPr="00B2790D" w14:paraId="45BF2D36" w14:textId="77777777" w:rsidTr="00F2141B">
        <w:trPr>
          <w:trHeight w:val="370"/>
        </w:trPr>
        <w:tc>
          <w:tcPr>
            <w:tcW w:w="1418" w:type="dxa"/>
            <w:shd w:val="clear" w:color="auto" w:fill="auto"/>
            <w:noWrap/>
            <w:vAlign w:val="center"/>
          </w:tcPr>
          <w:p w14:paraId="5F1D65CB" w14:textId="751689C3" w:rsidR="00B2790D" w:rsidRPr="00B2790D" w:rsidRDefault="00B2790D" w:rsidP="009118B0">
            <w:pPr>
              <w:spacing w:before="20" w:after="20"/>
              <w:rPr>
                <w:b/>
                <w:bCs/>
                <w:color w:val="000000"/>
                <w:sz w:val="26"/>
                <w:szCs w:val="26"/>
              </w:rPr>
            </w:pPr>
            <w:r w:rsidRPr="00B2790D">
              <w:rPr>
                <w:b/>
                <w:bCs/>
                <w:color w:val="000000"/>
                <w:sz w:val="22"/>
                <w:szCs w:val="26"/>
              </w:rPr>
              <w:lastRenderedPageBreak/>
              <w:t>CHƯƠNG 3</w:t>
            </w:r>
          </w:p>
        </w:tc>
        <w:tc>
          <w:tcPr>
            <w:tcW w:w="7088" w:type="dxa"/>
            <w:shd w:val="clear" w:color="auto" w:fill="auto"/>
            <w:vAlign w:val="center"/>
          </w:tcPr>
          <w:p w14:paraId="05D70E7E" w14:textId="7CAFE982" w:rsidR="00B2790D" w:rsidRPr="00B2790D" w:rsidRDefault="00B2790D" w:rsidP="009118B0">
            <w:pPr>
              <w:spacing w:before="20" w:after="20"/>
              <w:jc w:val="both"/>
              <w:rPr>
                <w:color w:val="000000"/>
                <w:sz w:val="26"/>
                <w:szCs w:val="26"/>
              </w:rPr>
            </w:pPr>
            <w:r w:rsidRPr="00B2790D">
              <w:rPr>
                <w:b/>
                <w:bCs/>
                <w:color w:val="000000"/>
                <w:sz w:val="22"/>
                <w:szCs w:val="26"/>
              </w:rPr>
              <w:t>CÁC BIỆN PHÁP PHÒNG NGỪA CHUNG</w:t>
            </w:r>
          </w:p>
        </w:tc>
        <w:tc>
          <w:tcPr>
            <w:tcW w:w="851" w:type="dxa"/>
            <w:shd w:val="clear" w:color="auto" w:fill="auto"/>
            <w:noWrap/>
            <w:vAlign w:val="bottom"/>
          </w:tcPr>
          <w:p w14:paraId="2653A0E9" w14:textId="77777777" w:rsidR="00B2790D" w:rsidRPr="00B2790D" w:rsidRDefault="00B2790D" w:rsidP="009118B0">
            <w:pPr>
              <w:spacing w:before="20" w:after="20"/>
              <w:jc w:val="center"/>
              <w:rPr>
                <w:color w:val="000000"/>
                <w:sz w:val="26"/>
                <w:szCs w:val="26"/>
              </w:rPr>
            </w:pPr>
          </w:p>
        </w:tc>
        <w:tc>
          <w:tcPr>
            <w:tcW w:w="870" w:type="dxa"/>
            <w:vAlign w:val="bottom"/>
          </w:tcPr>
          <w:p w14:paraId="7150D9C4" w14:textId="77777777" w:rsidR="00B2790D" w:rsidRPr="00B2790D" w:rsidRDefault="00B2790D" w:rsidP="009118B0">
            <w:pPr>
              <w:spacing w:before="20" w:after="20"/>
              <w:jc w:val="center"/>
              <w:rPr>
                <w:color w:val="000000"/>
                <w:sz w:val="26"/>
                <w:szCs w:val="26"/>
              </w:rPr>
            </w:pPr>
          </w:p>
        </w:tc>
      </w:tr>
      <w:tr w:rsidR="00B2790D" w:rsidRPr="00B2790D" w14:paraId="14CBC1A2" w14:textId="77777777" w:rsidTr="00F2141B">
        <w:trPr>
          <w:trHeight w:val="370"/>
        </w:trPr>
        <w:tc>
          <w:tcPr>
            <w:tcW w:w="1418" w:type="dxa"/>
            <w:shd w:val="clear" w:color="auto" w:fill="auto"/>
            <w:noWrap/>
            <w:vAlign w:val="center"/>
            <w:hideMark/>
          </w:tcPr>
          <w:p w14:paraId="14CBC19E" w14:textId="2542E00F" w:rsidR="00B2790D" w:rsidRPr="00B2790D" w:rsidRDefault="00B2790D" w:rsidP="009118B0">
            <w:pPr>
              <w:spacing w:before="20" w:after="20"/>
              <w:rPr>
                <w:b/>
                <w:bCs/>
                <w:color w:val="000000"/>
                <w:sz w:val="26"/>
                <w:szCs w:val="26"/>
              </w:rPr>
            </w:pPr>
            <w:r w:rsidRPr="00B2790D">
              <w:rPr>
                <w:b/>
                <w:bCs/>
                <w:color w:val="000000"/>
                <w:sz w:val="26"/>
                <w:szCs w:val="26"/>
              </w:rPr>
              <w:t>TC 3.1</w:t>
            </w:r>
          </w:p>
        </w:tc>
        <w:tc>
          <w:tcPr>
            <w:tcW w:w="7088" w:type="dxa"/>
            <w:shd w:val="clear" w:color="auto" w:fill="auto"/>
            <w:vAlign w:val="center"/>
            <w:hideMark/>
          </w:tcPr>
          <w:p w14:paraId="14CBC19F" w14:textId="0745E12C" w:rsidR="00B2790D" w:rsidRPr="00B2790D" w:rsidRDefault="00B2790D" w:rsidP="009118B0">
            <w:pPr>
              <w:spacing w:before="20" w:after="20"/>
              <w:jc w:val="both"/>
              <w:rPr>
                <w:b/>
                <w:bCs/>
                <w:color w:val="000000"/>
                <w:sz w:val="26"/>
                <w:szCs w:val="26"/>
              </w:rPr>
            </w:pPr>
            <w:r w:rsidRPr="00B2790D">
              <w:rPr>
                <w:b/>
                <w:bCs/>
                <w:color w:val="000000"/>
                <w:sz w:val="26"/>
                <w:szCs w:val="26"/>
              </w:rPr>
              <w:t xml:space="preserve">Quy định kiểm soát việc đeo khẩu trang trong bệnh viện </w:t>
            </w:r>
            <w:r w:rsidR="007A2B15">
              <w:rPr>
                <w:b/>
                <w:bCs/>
                <w:color w:val="000000"/>
                <w:sz w:val="26"/>
                <w:szCs w:val="26"/>
              </w:rPr>
              <w:t xml:space="preserve">      </w:t>
            </w:r>
            <w:r w:rsidRPr="00B2790D">
              <w:rPr>
                <w:b/>
                <w:bCs/>
                <w:color w:val="000000"/>
                <w:sz w:val="26"/>
                <w:szCs w:val="26"/>
              </w:rPr>
              <w:t>(3 điểm) *</w:t>
            </w:r>
          </w:p>
        </w:tc>
        <w:tc>
          <w:tcPr>
            <w:tcW w:w="851" w:type="dxa"/>
            <w:shd w:val="clear" w:color="auto" w:fill="auto"/>
            <w:noWrap/>
            <w:vAlign w:val="bottom"/>
            <w:hideMark/>
          </w:tcPr>
          <w:p w14:paraId="14CBC1A0" w14:textId="77777777" w:rsidR="00B2790D" w:rsidRPr="00B2790D" w:rsidRDefault="00B2790D" w:rsidP="009118B0">
            <w:pPr>
              <w:spacing w:before="20" w:after="20"/>
              <w:jc w:val="center"/>
              <w:rPr>
                <w:bCs/>
                <w:color w:val="000000"/>
                <w:sz w:val="26"/>
                <w:szCs w:val="26"/>
              </w:rPr>
            </w:pPr>
          </w:p>
        </w:tc>
        <w:tc>
          <w:tcPr>
            <w:tcW w:w="870" w:type="dxa"/>
            <w:vAlign w:val="bottom"/>
          </w:tcPr>
          <w:p w14:paraId="14CBC1A1" w14:textId="77777777" w:rsidR="00B2790D" w:rsidRPr="00B2790D" w:rsidRDefault="00B2790D" w:rsidP="009118B0">
            <w:pPr>
              <w:spacing w:before="20" w:after="20"/>
              <w:jc w:val="center"/>
              <w:rPr>
                <w:b/>
                <w:bCs/>
                <w:color w:val="000000"/>
                <w:sz w:val="26"/>
                <w:szCs w:val="26"/>
              </w:rPr>
            </w:pPr>
          </w:p>
        </w:tc>
      </w:tr>
      <w:tr w:rsidR="00B2790D" w:rsidRPr="00B2790D" w14:paraId="14CBC1A7" w14:textId="77777777" w:rsidTr="00F2141B">
        <w:trPr>
          <w:trHeight w:val="370"/>
        </w:trPr>
        <w:tc>
          <w:tcPr>
            <w:tcW w:w="1418" w:type="dxa"/>
            <w:shd w:val="clear" w:color="auto" w:fill="auto"/>
            <w:noWrap/>
            <w:vAlign w:val="center"/>
            <w:hideMark/>
          </w:tcPr>
          <w:p w14:paraId="14CBC1A3"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A4" w14:textId="3BFD3CD8" w:rsidR="00B2790D" w:rsidRPr="00B2790D" w:rsidRDefault="00B2790D" w:rsidP="007A2B15">
            <w:pPr>
              <w:spacing w:before="20" w:after="20"/>
              <w:jc w:val="both"/>
              <w:rPr>
                <w:color w:val="000000"/>
                <w:sz w:val="26"/>
                <w:szCs w:val="26"/>
              </w:rPr>
            </w:pPr>
            <w:r w:rsidRPr="00B2790D">
              <w:rPr>
                <w:color w:val="000000"/>
                <w:sz w:val="26"/>
                <w:szCs w:val="26"/>
              </w:rPr>
              <w:t>Có hướng dẫn dưới các hình thức truyền thông khác nhau như áp</w:t>
            </w:r>
            <w:r w:rsidR="007A2B15">
              <w:rPr>
                <w:color w:val="000000"/>
                <w:sz w:val="26"/>
                <w:szCs w:val="26"/>
              </w:rPr>
              <w:t>-</w:t>
            </w:r>
            <w:r w:rsidRPr="00B2790D">
              <w:rPr>
                <w:color w:val="000000"/>
                <w:sz w:val="26"/>
                <w:szCs w:val="26"/>
              </w:rPr>
              <w:t>phích, băng rôn, ti</w:t>
            </w:r>
            <w:r w:rsidR="007A2B15">
              <w:rPr>
                <w:color w:val="000000"/>
                <w:sz w:val="26"/>
                <w:szCs w:val="26"/>
              </w:rPr>
              <w:t>-</w:t>
            </w:r>
            <w:r w:rsidRPr="00B2790D">
              <w:rPr>
                <w:color w:val="000000"/>
                <w:sz w:val="26"/>
                <w:szCs w:val="26"/>
              </w:rPr>
              <w:t>vi nhắc mọi người phải đeo khẩu trang trong bệnh viện.</w:t>
            </w:r>
          </w:p>
        </w:tc>
        <w:tc>
          <w:tcPr>
            <w:tcW w:w="851" w:type="dxa"/>
            <w:shd w:val="clear" w:color="auto" w:fill="auto"/>
            <w:noWrap/>
            <w:vAlign w:val="bottom"/>
            <w:hideMark/>
          </w:tcPr>
          <w:p w14:paraId="14CBC1A5"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A6" w14:textId="77777777" w:rsidR="00B2790D" w:rsidRPr="00B2790D" w:rsidRDefault="00B2790D" w:rsidP="009118B0">
            <w:pPr>
              <w:spacing w:before="20" w:after="20"/>
              <w:jc w:val="center"/>
              <w:rPr>
                <w:color w:val="000000"/>
                <w:sz w:val="26"/>
                <w:szCs w:val="26"/>
              </w:rPr>
            </w:pPr>
          </w:p>
        </w:tc>
      </w:tr>
      <w:tr w:rsidR="00B2790D" w:rsidRPr="00B2790D" w14:paraId="14CBC1AC" w14:textId="77777777" w:rsidTr="00F2141B">
        <w:trPr>
          <w:trHeight w:val="370"/>
        </w:trPr>
        <w:tc>
          <w:tcPr>
            <w:tcW w:w="1418" w:type="dxa"/>
            <w:shd w:val="clear" w:color="auto" w:fill="auto"/>
            <w:noWrap/>
            <w:vAlign w:val="center"/>
            <w:hideMark/>
          </w:tcPr>
          <w:p w14:paraId="14CBC1A8"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A9" w14:textId="017471CD" w:rsidR="00B2790D" w:rsidRPr="00B2790D" w:rsidRDefault="00B2790D" w:rsidP="009118B0">
            <w:pPr>
              <w:spacing w:before="20" w:after="20"/>
              <w:jc w:val="both"/>
              <w:rPr>
                <w:color w:val="000000"/>
                <w:sz w:val="26"/>
                <w:szCs w:val="26"/>
              </w:rPr>
            </w:pPr>
            <w:r w:rsidRPr="00B2790D">
              <w:rPr>
                <w:color w:val="000000"/>
                <w:sz w:val="26"/>
                <w:szCs w:val="26"/>
              </w:rPr>
              <w:t xml:space="preserve">Có phân công bộ phận chịu trách nhiệm chính trong việc kiểm soát, giám sát mọi người tuân thủ đeo khẩu trang </w:t>
            </w:r>
            <w:r>
              <w:rPr>
                <w:color w:val="000000"/>
                <w:sz w:val="26"/>
                <w:szCs w:val="26"/>
              </w:rPr>
              <w:t>ở</w:t>
            </w:r>
            <w:r w:rsidRPr="00B2790D">
              <w:rPr>
                <w:color w:val="000000"/>
                <w:sz w:val="26"/>
                <w:szCs w:val="26"/>
              </w:rPr>
              <w:t xml:space="preserve"> bệnh viện.</w:t>
            </w:r>
          </w:p>
        </w:tc>
        <w:tc>
          <w:tcPr>
            <w:tcW w:w="851" w:type="dxa"/>
            <w:shd w:val="clear" w:color="auto" w:fill="auto"/>
            <w:noWrap/>
            <w:vAlign w:val="bottom"/>
            <w:hideMark/>
          </w:tcPr>
          <w:p w14:paraId="14CBC1AA"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AB" w14:textId="77777777" w:rsidR="00B2790D" w:rsidRPr="00B2790D" w:rsidRDefault="00B2790D" w:rsidP="009118B0">
            <w:pPr>
              <w:spacing w:before="20" w:after="20"/>
              <w:jc w:val="center"/>
              <w:rPr>
                <w:color w:val="000000"/>
                <w:sz w:val="26"/>
                <w:szCs w:val="26"/>
              </w:rPr>
            </w:pPr>
          </w:p>
        </w:tc>
      </w:tr>
      <w:tr w:rsidR="00B2790D" w:rsidRPr="00B2790D" w14:paraId="14CBC1B1" w14:textId="77777777" w:rsidTr="00F2141B">
        <w:trPr>
          <w:trHeight w:val="670"/>
        </w:trPr>
        <w:tc>
          <w:tcPr>
            <w:tcW w:w="1418" w:type="dxa"/>
            <w:shd w:val="clear" w:color="auto" w:fill="auto"/>
            <w:noWrap/>
            <w:vAlign w:val="center"/>
            <w:hideMark/>
          </w:tcPr>
          <w:p w14:paraId="14CBC1AD"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AE" w14:textId="6005DFD5" w:rsidR="00B2790D" w:rsidRPr="00B2790D" w:rsidRDefault="00B2790D" w:rsidP="009118B0">
            <w:pPr>
              <w:spacing w:before="20" w:after="20"/>
              <w:jc w:val="both"/>
              <w:rPr>
                <w:color w:val="000000"/>
                <w:sz w:val="26"/>
                <w:szCs w:val="26"/>
              </w:rPr>
            </w:pPr>
            <w:r w:rsidRPr="00B2790D">
              <w:rPr>
                <w:color w:val="000000"/>
                <w:sz w:val="26"/>
                <w:szCs w:val="26"/>
              </w:rPr>
              <w:t>Tất cả nhân viên đều có trách nhiệm nhắc nhở mọi người đeo khẩu trang trong bệnh viện nếu gặp người bệnh, người nhà người bệnh không tuân thủ.</w:t>
            </w:r>
          </w:p>
        </w:tc>
        <w:tc>
          <w:tcPr>
            <w:tcW w:w="851" w:type="dxa"/>
            <w:shd w:val="clear" w:color="auto" w:fill="auto"/>
            <w:noWrap/>
            <w:vAlign w:val="bottom"/>
            <w:hideMark/>
          </w:tcPr>
          <w:p w14:paraId="14CBC1AF"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B0" w14:textId="77777777" w:rsidR="00B2790D" w:rsidRPr="00B2790D" w:rsidRDefault="00B2790D" w:rsidP="009118B0">
            <w:pPr>
              <w:spacing w:before="20" w:after="20"/>
              <w:jc w:val="center"/>
              <w:rPr>
                <w:color w:val="000000"/>
                <w:sz w:val="26"/>
                <w:szCs w:val="26"/>
              </w:rPr>
            </w:pPr>
          </w:p>
        </w:tc>
      </w:tr>
      <w:tr w:rsidR="00B2790D" w:rsidRPr="00B2790D" w14:paraId="14CBC1B6" w14:textId="77777777" w:rsidTr="00F2141B">
        <w:trPr>
          <w:trHeight w:val="370"/>
        </w:trPr>
        <w:tc>
          <w:tcPr>
            <w:tcW w:w="1418" w:type="dxa"/>
            <w:shd w:val="clear" w:color="auto" w:fill="auto"/>
            <w:noWrap/>
            <w:vAlign w:val="center"/>
            <w:hideMark/>
          </w:tcPr>
          <w:p w14:paraId="14CBC1B2" w14:textId="690D1886" w:rsidR="00B2790D" w:rsidRPr="00B2790D" w:rsidRDefault="00B2790D" w:rsidP="009118B0">
            <w:pPr>
              <w:spacing w:before="20" w:after="20"/>
              <w:rPr>
                <w:b/>
                <w:bCs/>
                <w:color w:val="000000"/>
                <w:sz w:val="26"/>
                <w:szCs w:val="26"/>
              </w:rPr>
            </w:pPr>
            <w:r w:rsidRPr="00B2790D">
              <w:rPr>
                <w:b/>
                <w:bCs/>
                <w:color w:val="000000"/>
                <w:sz w:val="26"/>
                <w:szCs w:val="26"/>
              </w:rPr>
              <w:t>TC 3.2</w:t>
            </w:r>
          </w:p>
        </w:tc>
        <w:tc>
          <w:tcPr>
            <w:tcW w:w="7088" w:type="dxa"/>
            <w:shd w:val="clear" w:color="auto" w:fill="auto"/>
            <w:vAlign w:val="center"/>
            <w:hideMark/>
          </w:tcPr>
          <w:p w14:paraId="16C2AEA8" w14:textId="77777777" w:rsidR="00B2790D" w:rsidRDefault="00B2790D" w:rsidP="009118B0">
            <w:pPr>
              <w:spacing w:before="20" w:after="20"/>
              <w:jc w:val="both"/>
              <w:rPr>
                <w:b/>
                <w:bCs/>
                <w:color w:val="000000"/>
                <w:sz w:val="26"/>
                <w:szCs w:val="26"/>
              </w:rPr>
            </w:pPr>
            <w:r w:rsidRPr="00B2790D">
              <w:rPr>
                <w:b/>
                <w:bCs/>
                <w:color w:val="000000"/>
                <w:sz w:val="26"/>
                <w:szCs w:val="26"/>
              </w:rPr>
              <w:t>Mức độ tuân thủ việc đeo khẩu trang (5 điểm) *</w:t>
            </w:r>
          </w:p>
          <w:p w14:paraId="14CBC1B3" w14:textId="2D5A71CD" w:rsidR="006F7B67" w:rsidRPr="007E563F" w:rsidRDefault="006F7B67" w:rsidP="007A2B15">
            <w:pPr>
              <w:spacing w:before="20" w:after="20"/>
              <w:jc w:val="both"/>
              <w:rPr>
                <w:b/>
                <w:bCs/>
                <w:i/>
                <w:iCs/>
                <w:color w:val="000000"/>
                <w:sz w:val="26"/>
                <w:szCs w:val="26"/>
              </w:rPr>
            </w:pPr>
            <w:r w:rsidRPr="007E563F">
              <w:rPr>
                <w:i/>
                <w:iCs/>
                <w:color w:val="000000"/>
                <w:sz w:val="26"/>
                <w:szCs w:val="26"/>
              </w:rPr>
              <w:t>(</w:t>
            </w:r>
            <w:r w:rsidR="00C018A7" w:rsidRPr="007E563F">
              <w:rPr>
                <w:i/>
                <w:iCs/>
                <w:color w:val="000000"/>
                <w:sz w:val="26"/>
                <w:szCs w:val="26"/>
              </w:rPr>
              <w:t>cho điểm theo kết quả đánh giá</w:t>
            </w:r>
            <w:r w:rsidR="006609DB">
              <w:rPr>
                <w:i/>
                <w:iCs/>
                <w:color w:val="000000"/>
                <w:sz w:val="26"/>
                <w:szCs w:val="26"/>
              </w:rPr>
              <w:t xml:space="preserve"> các mức độ tuân thủ khác nhau</w:t>
            </w:r>
            <w:r w:rsidR="007A2B15">
              <w:rPr>
                <w:i/>
                <w:iCs/>
                <w:color w:val="000000"/>
                <w:sz w:val="26"/>
                <w:szCs w:val="26"/>
              </w:rPr>
              <w:t>: 90%</w:t>
            </w:r>
            <w:r w:rsidR="00C018A7" w:rsidRPr="007E563F">
              <w:rPr>
                <w:i/>
                <w:iCs/>
                <w:color w:val="000000"/>
                <w:sz w:val="26"/>
                <w:szCs w:val="26"/>
              </w:rPr>
              <w:t xml:space="preserve"> người bệnh </w:t>
            </w:r>
            <w:r w:rsidR="007A2B15">
              <w:rPr>
                <w:i/>
                <w:iCs/>
                <w:color w:val="000000"/>
                <w:sz w:val="26"/>
                <w:szCs w:val="26"/>
              </w:rPr>
              <w:t>tuân thủ</w:t>
            </w:r>
            <w:r w:rsidR="00C018A7" w:rsidRPr="007E563F">
              <w:rPr>
                <w:i/>
                <w:iCs/>
                <w:color w:val="000000"/>
                <w:sz w:val="26"/>
                <w:szCs w:val="26"/>
              </w:rPr>
              <w:t xml:space="preserve"> được</w:t>
            </w:r>
            <w:r w:rsidR="006609DB">
              <w:rPr>
                <w:i/>
                <w:iCs/>
                <w:color w:val="000000"/>
                <w:sz w:val="26"/>
                <w:szCs w:val="26"/>
              </w:rPr>
              <w:t xml:space="preserve"> 1</w:t>
            </w:r>
            <w:r w:rsidR="007A2B15">
              <w:rPr>
                <w:i/>
                <w:iCs/>
                <w:color w:val="000000"/>
                <w:sz w:val="26"/>
                <w:szCs w:val="26"/>
              </w:rPr>
              <w:t xml:space="preserve"> điểm, 10% người bệnh còn lại tuân thủ được thêm </w:t>
            </w:r>
            <w:r w:rsidR="006609DB">
              <w:rPr>
                <w:i/>
                <w:iCs/>
                <w:color w:val="000000"/>
                <w:sz w:val="26"/>
                <w:szCs w:val="26"/>
              </w:rPr>
              <w:t>1</w:t>
            </w:r>
            <w:r w:rsidR="007A2B15">
              <w:rPr>
                <w:i/>
                <w:iCs/>
                <w:color w:val="000000"/>
                <w:sz w:val="26"/>
                <w:szCs w:val="26"/>
              </w:rPr>
              <w:t xml:space="preserve"> điểm; 100% được 1+1 </w:t>
            </w:r>
            <w:r w:rsidR="006609DB">
              <w:rPr>
                <w:i/>
                <w:iCs/>
                <w:color w:val="000000"/>
                <w:sz w:val="26"/>
                <w:szCs w:val="26"/>
              </w:rPr>
              <w:t>=</w:t>
            </w:r>
            <w:r w:rsidR="00C018A7" w:rsidRPr="007E563F">
              <w:rPr>
                <w:i/>
                <w:iCs/>
                <w:color w:val="000000"/>
                <w:sz w:val="26"/>
                <w:szCs w:val="26"/>
              </w:rPr>
              <w:t xml:space="preserve"> 2 điểm</w:t>
            </w:r>
            <w:r w:rsidRPr="007E563F">
              <w:rPr>
                <w:i/>
                <w:iCs/>
                <w:color w:val="000000"/>
                <w:sz w:val="26"/>
                <w:szCs w:val="26"/>
              </w:rPr>
              <w:t>)</w:t>
            </w:r>
          </w:p>
        </w:tc>
        <w:tc>
          <w:tcPr>
            <w:tcW w:w="851" w:type="dxa"/>
            <w:shd w:val="clear" w:color="auto" w:fill="auto"/>
            <w:noWrap/>
            <w:vAlign w:val="bottom"/>
            <w:hideMark/>
          </w:tcPr>
          <w:p w14:paraId="14CBC1B4" w14:textId="77777777" w:rsidR="00B2790D" w:rsidRPr="00B2790D" w:rsidRDefault="00B2790D" w:rsidP="009118B0">
            <w:pPr>
              <w:spacing w:before="20" w:after="20"/>
              <w:jc w:val="center"/>
              <w:rPr>
                <w:bCs/>
                <w:color w:val="000000"/>
                <w:sz w:val="26"/>
                <w:szCs w:val="26"/>
              </w:rPr>
            </w:pPr>
          </w:p>
        </w:tc>
        <w:tc>
          <w:tcPr>
            <w:tcW w:w="870" w:type="dxa"/>
            <w:vAlign w:val="bottom"/>
          </w:tcPr>
          <w:p w14:paraId="14CBC1B5" w14:textId="77777777" w:rsidR="00B2790D" w:rsidRPr="00B2790D" w:rsidRDefault="00B2790D" w:rsidP="009118B0">
            <w:pPr>
              <w:spacing w:before="20" w:after="20"/>
              <w:jc w:val="center"/>
              <w:rPr>
                <w:b/>
                <w:bCs/>
                <w:color w:val="000000"/>
                <w:sz w:val="26"/>
                <w:szCs w:val="26"/>
              </w:rPr>
            </w:pPr>
          </w:p>
        </w:tc>
      </w:tr>
      <w:tr w:rsidR="00B2790D" w:rsidRPr="00B2790D" w14:paraId="14CBC1BB" w14:textId="77777777" w:rsidTr="00F2141B">
        <w:trPr>
          <w:trHeight w:val="370"/>
        </w:trPr>
        <w:tc>
          <w:tcPr>
            <w:tcW w:w="1418" w:type="dxa"/>
            <w:shd w:val="clear" w:color="auto" w:fill="auto"/>
            <w:noWrap/>
            <w:vAlign w:val="center"/>
            <w:hideMark/>
          </w:tcPr>
          <w:p w14:paraId="14CBC1B7"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B8" w14:textId="002689FB" w:rsidR="00B2790D" w:rsidRPr="00B2790D" w:rsidRDefault="00B2790D" w:rsidP="009118B0">
            <w:pPr>
              <w:spacing w:before="20" w:after="20"/>
              <w:jc w:val="both"/>
              <w:rPr>
                <w:color w:val="000000"/>
                <w:sz w:val="26"/>
                <w:szCs w:val="26"/>
              </w:rPr>
            </w:pPr>
            <w:r w:rsidRPr="00B2790D">
              <w:rPr>
                <w:color w:val="000000"/>
                <w:sz w:val="26"/>
                <w:szCs w:val="26"/>
              </w:rPr>
              <w:t>100% nhân viên tại các khu vực có tiếp xúc người bệnh.</w:t>
            </w:r>
          </w:p>
        </w:tc>
        <w:tc>
          <w:tcPr>
            <w:tcW w:w="851" w:type="dxa"/>
            <w:shd w:val="clear" w:color="auto" w:fill="auto"/>
            <w:noWrap/>
            <w:vAlign w:val="bottom"/>
            <w:hideMark/>
          </w:tcPr>
          <w:p w14:paraId="14CBC1B9"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BA" w14:textId="77777777" w:rsidR="00B2790D" w:rsidRPr="00B2790D" w:rsidRDefault="00B2790D" w:rsidP="009118B0">
            <w:pPr>
              <w:spacing w:before="20" w:after="20"/>
              <w:jc w:val="center"/>
              <w:rPr>
                <w:color w:val="000000"/>
                <w:sz w:val="26"/>
                <w:szCs w:val="26"/>
              </w:rPr>
            </w:pPr>
          </w:p>
        </w:tc>
      </w:tr>
      <w:tr w:rsidR="00B2790D" w:rsidRPr="00B2790D" w14:paraId="14CBC1C0" w14:textId="77777777" w:rsidTr="00F2141B">
        <w:trPr>
          <w:trHeight w:val="370"/>
        </w:trPr>
        <w:tc>
          <w:tcPr>
            <w:tcW w:w="1418" w:type="dxa"/>
            <w:shd w:val="clear" w:color="auto" w:fill="auto"/>
            <w:noWrap/>
            <w:vAlign w:val="center"/>
            <w:hideMark/>
          </w:tcPr>
          <w:p w14:paraId="14CBC1BC"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BD" w14:textId="441A2E4E" w:rsidR="00B2790D" w:rsidRPr="00B2790D" w:rsidRDefault="00C018A7" w:rsidP="009118B0">
            <w:pPr>
              <w:spacing w:before="20" w:after="20"/>
              <w:jc w:val="both"/>
              <w:rPr>
                <w:color w:val="000000"/>
                <w:sz w:val="26"/>
                <w:szCs w:val="26"/>
              </w:rPr>
            </w:pPr>
            <w:r>
              <w:rPr>
                <w:color w:val="000000"/>
                <w:sz w:val="26"/>
                <w:szCs w:val="26"/>
              </w:rPr>
              <w:t xml:space="preserve">≥ </w:t>
            </w:r>
            <w:r w:rsidR="00B2790D" w:rsidRPr="00B2790D">
              <w:rPr>
                <w:color w:val="000000"/>
                <w:sz w:val="26"/>
                <w:szCs w:val="26"/>
              </w:rPr>
              <w:t>90% người bệnh khi đến khám bệnh.</w:t>
            </w:r>
          </w:p>
        </w:tc>
        <w:tc>
          <w:tcPr>
            <w:tcW w:w="851" w:type="dxa"/>
            <w:shd w:val="clear" w:color="auto" w:fill="auto"/>
            <w:noWrap/>
            <w:vAlign w:val="bottom"/>
            <w:hideMark/>
          </w:tcPr>
          <w:p w14:paraId="14CBC1BE"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BF" w14:textId="77777777" w:rsidR="00B2790D" w:rsidRPr="00B2790D" w:rsidRDefault="00B2790D" w:rsidP="009118B0">
            <w:pPr>
              <w:spacing w:before="20" w:after="20"/>
              <w:jc w:val="center"/>
              <w:rPr>
                <w:color w:val="000000"/>
                <w:sz w:val="26"/>
                <w:szCs w:val="26"/>
              </w:rPr>
            </w:pPr>
          </w:p>
        </w:tc>
      </w:tr>
      <w:tr w:rsidR="00B2790D" w:rsidRPr="00B2790D" w14:paraId="14CBC1C5" w14:textId="77777777" w:rsidTr="00F2141B">
        <w:trPr>
          <w:trHeight w:val="370"/>
        </w:trPr>
        <w:tc>
          <w:tcPr>
            <w:tcW w:w="1418" w:type="dxa"/>
            <w:shd w:val="clear" w:color="auto" w:fill="auto"/>
            <w:noWrap/>
            <w:vAlign w:val="center"/>
          </w:tcPr>
          <w:p w14:paraId="14CBC1C1"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1C2" w14:textId="5F0D2920" w:rsidR="00B2790D" w:rsidRPr="00B2790D" w:rsidRDefault="00B2790D" w:rsidP="009118B0">
            <w:pPr>
              <w:spacing w:before="20" w:after="20"/>
              <w:jc w:val="both"/>
              <w:rPr>
                <w:color w:val="000000"/>
                <w:sz w:val="26"/>
                <w:szCs w:val="26"/>
              </w:rPr>
            </w:pPr>
            <w:r w:rsidRPr="00B2790D">
              <w:rPr>
                <w:color w:val="000000"/>
                <w:sz w:val="26"/>
                <w:szCs w:val="26"/>
              </w:rPr>
              <w:t>100% người bệnh khi đến khám bệnh.</w:t>
            </w:r>
          </w:p>
        </w:tc>
        <w:tc>
          <w:tcPr>
            <w:tcW w:w="851" w:type="dxa"/>
            <w:shd w:val="clear" w:color="auto" w:fill="auto"/>
            <w:noWrap/>
            <w:vAlign w:val="bottom"/>
          </w:tcPr>
          <w:p w14:paraId="14CBC1C3"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C4" w14:textId="77777777" w:rsidR="00B2790D" w:rsidRPr="00B2790D" w:rsidRDefault="00B2790D" w:rsidP="009118B0">
            <w:pPr>
              <w:spacing w:before="20" w:after="20"/>
              <w:jc w:val="center"/>
              <w:rPr>
                <w:color w:val="000000"/>
                <w:sz w:val="26"/>
                <w:szCs w:val="26"/>
              </w:rPr>
            </w:pPr>
          </w:p>
        </w:tc>
      </w:tr>
      <w:tr w:rsidR="00B2790D" w:rsidRPr="00B2790D" w14:paraId="14CBC1CA" w14:textId="77777777" w:rsidTr="00F2141B">
        <w:trPr>
          <w:trHeight w:val="370"/>
        </w:trPr>
        <w:tc>
          <w:tcPr>
            <w:tcW w:w="1418" w:type="dxa"/>
            <w:shd w:val="clear" w:color="auto" w:fill="auto"/>
            <w:noWrap/>
            <w:vAlign w:val="center"/>
            <w:hideMark/>
          </w:tcPr>
          <w:p w14:paraId="14CBC1C6"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C7" w14:textId="78C0D3C6" w:rsidR="00B2790D" w:rsidRPr="00B2790D" w:rsidRDefault="00C018A7" w:rsidP="009118B0">
            <w:pPr>
              <w:spacing w:before="20" w:after="20"/>
              <w:jc w:val="both"/>
              <w:rPr>
                <w:color w:val="000000"/>
                <w:sz w:val="26"/>
                <w:szCs w:val="26"/>
              </w:rPr>
            </w:pPr>
            <w:r>
              <w:rPr>
                <w:color w:val="000000"/>
                <w:sz w:val="26"/>
                <w:szCs w:val="26"/>
              </w:rPr>
              <w:t xml:space="preserve">≥ </w:t>
            </w:r>
            <w:r w:rsidR="00B2790D" w:rsidRPr="00B2790D">
              <w:rPr>
                <w:color w:val="000000"/>
                <w:sz w:val="26"/>
                <w:szCs w:val="26"/>
              </w:rPr>
              <w:t>90% người nhà người bệnh và khách thăm.</w:t>
            </w:r>
          </w:p>
        </w:tc>
        <w:tc>
          <w:tcPr>
            <w:tcW w:w="851" w:type="dxa"/>
            <w:shd w:val="clear" w:color="auto" w:fill="auto"/>
            <w:noWrap/>
            <w:vAlign w:val="bottom"/>
            <w:hideMark/>
          </w:tcPr>
          <w:p w14:paraId="14CBC1C8"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C9" w14:textId="77777777" w:rsidR="00B2790D" w:rsidRPr="00B2790D" w:rsidRDefault="00B2790D" w:rsidP="009118B0">
            <w:pPr>
              <w:spacing w:before="20" w:after="20"/>
              <w:jc w:val="center"/>
              <w:rPr>
                <w:color w:val="000000"/>
                <w:sz w:val="26"/>
                <w:szCs w:val="26"/>
              </w:rPr>
            </w:pPr>
          </w:p>
        </w:tc>
      </w:tr>
      <w:tr w:rsidR="00B2790D" w:rsidRPr="00B2790D" w14:paraId="14CBC1CF" w14:textId="77777777" w:rsidTr="00F2141B">
        <w:trPr>
          <w:trHeight w:val="370"/>
        </w:trPr>
        <w:tc>
          <w:tcPr>
            <w:tcW w:w="1418" w:type="dxa"/>
            <w:shd w:val="clear" w:color="auto" w:fill="auto"/>
            <w:noWrap/>
            <w:vAlign w:val="center"/>
          </w:tcPr>
          <w:p w14:paraId="14CBC1CB"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1CC" w14:textId="7ECAE6F5" w:rsidR="00B2790D" w:rsidRPr="00B2790D" w:rsidRDefault="00B2790D" w:rsidP="009118B0">
            <w:pPr>
              <w:spacing w:before="20" w:after="20"/>
              <w:jc w:val="both"/>
              <w:rPr>
                <w:color w:val="000000"/>
                <w:sz w:val="26"/>
                <w:szCs w:val="26"/>
              </w:rPr>
            </w:pPr>
            <w:r w:rsidRPr="00B2790D">
              <w:rPr>
                <w:color w:val="000000"/>
                <w:sz w:val="26"/>
                <w:szCs w:val="26"/>
              </w:rPr>
              <w:t>100% người nhà người bệnh và khách thăm.</w:t>
            </w:r>
          </w:p>
        </w:tc>
        <w:tc>
          <w:tcPr>
            <w:tcW w:w="851" w:type="dxa"/>
            <w:shd w:val="clear" w:color="auto" w:fill="auto"/>
            <w:noWrap/>
            <w:vAlign w:val="bottom"/>
          </w:tcPr>
          <w:p w14:paraId="14CBC1CD"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CE" w14:textId="77777777" w:rsidR="00B2790D" w:rsidRPr="00B2790D" w:rsidRDefault="00B2790D" w:rsidP="009118B0">
            <w:pPr>
              <w:spacing w:before="20" w:after="20"/>
              <w:jc w:val="center"/>
              <w:rPr>
                <w:color w:val="000000"/>
                <w:sz w:val="26"/>
                <w:szCs w:val="26"/>
              </w:rPr>
            </w:pPr>
          </w:p>
        </w:tc>
      </w:tr>
      <w:tr w:rsidR="00B2790D" w:rsidRPr="00B2790D" w14:paraId="14CBC1D4" w14:textId="77777777" w:rsidTr="00F2141B">
        <w:trPr>
          <w:trHeight w:val="370"/>
        </w:trPr>
        <w:tc>
          <w:tcPr>
            <w:tcW w:w="1418" w:type="dxa"/>
            <w:shd w:val="clear" w:color="auto" w:fill="auto"/>
            <w:noWrap/>
            <w:vAlign w:val="center"/>
            <w:hideMark/>
          </w:tcPr>
          <w:p w14:paraId="14CBC1D0" w14:textId="6D028D95" w:rsidR="00B2790D" w:rsidRPr="00B2790D" w:rsidRDefault="00B2790D" w:rsidP="009118B0">
            <w:pPr>
              <w:spacing w:before="20" w:after="20"/>
              <w:rPr>
                <w:b/>
                <w:bCs/>
                <w:color w:val="000000"/>
                <w:sz w:val="26"/>
                <w:szCs w:val="26"/>
              </w:rPr>
            </w:pPr>
            <w:r w:rsidRPr="00B2790D">
              <w:rPr>
                <w:b/>
                <w:bCs/>
                <w:color w:val="000000"/>
                <w:sz w:val="26"/>
                <w:szCs w:val="26"/>
              </w:rPr>
              <w:t>TC 3.3</w:t>
            </w:r>
          </w:p>
        </w:tc>
        <w:tc>
          <w:tcPr>
            <w:tcW w:w="7088" w:type="dxa"/>
            <w:shd w:val="clear" w:color="auto" w:fill="auto"/>
            <w:vAlign w:val="center"/>
            <w:hideMark/>
          </w:tcPr>
          <w:p w14:paraId="14CBC1D1" w14:textId="12A6119A" w:rsidR="00B2790D" w:rsidRPr="00B2790D" w:rsidRDefault="00B2790D" w:rsidP="009118B0">
            <w:pPr>
              <w:spacing w:before="20" w:after="20"/>
              <w:jc w:val="both"/>
              <w:rPr>
                <w:b/>
                <w:bCs/>
                <w:color w:val="000000"/>
                <w:sz w:val="26"/>
                <w:szCs w:val="26"/>
              </w:rPr>
            </w:pPr>
            <w:r w:rsidRPr="00B2790D">
              <w:rPr>
                <w:b/>
                <w:bCs/>
                <w:color w:val="000000"/>
                <w:sz w:val="26"/>
                <w:szCs w:val="26"/>
              </w:rPr>
              <w:t>Vệ sinh tay trong bệnh viện (5 điểm) *</w:t>
            </w:r>
          </w:p>
        </w:tc>
        <w:tc>
          <w:tcPr>
            <w:tcW w:w="851" w:type="dxa"/>
            <w:shd w:val="clear" w:color="auto" w:fill="auto"/>
            <w:noWrap/>
            <w:vAlign w:val="bottom"/>
            <w:hideMark/>
          </w:tcPr>
          <w:p w14:paraId="14CBC1D2" w14:textId="77777777" w:rsidR="00B2790D" w:rsidRPr="00B2790D" w:rsidRDefault="00B2790D" w:rsidP="009118B0">
            <w:pPr>
              <w:spacing w:before="20" w:after="20"/>
              <w:jc w:val="center"/>
              <w:rPr>
                <w:bCs/>
                <w:color w:val="000000"/>
                <w:sz w:val="26"/>
                <w:szCs w:val="26"/>
              </w:rPr>
            </w:pPr>
          </w:p>
        </w:tc>
        <w:tc>
          <w:tcPr>
            <w:tcW w:w="870" w:type="dxa"/>
            <w:vAlign w:val="bottom"/>
          </w:tcPr>
          <w:p w14:paraId="14CBC1D3" w14:textId="77777777" w:rsidR="00B2790D" w:rsidRPr="00B2790D" w:rsidRDefault="00B2790D" w:rsidP="009118B0">
            <w:pPr>
              <w:spacing w:before="20" w:after="20"/>
              <w:jc w:val="center"/>
              <w:rPr>
                <w:b/>
                <w:bCs/>
                <w:color w:val="000000"/>
                <w:sz w:val="26"/>
                <w:szCs w:val="26"/>
              </w:rPr>
            </w:pPr>
          </w:p>
        </w:tc>
      </w:tr>
      <w:tr w:rsidR="00B2790D" w:rsidRPr="00B2790D" w14:paraId="7983942C" w14:textId="77777777" w:rsidTr="00F2141B">
        <w:trPr>
          <w:trHeight w:val="370"/>
        </w:trPr>
        <w:tc>
          <w:tcPr>
            <w:tcW w:w="1418" w:type="dxa"/>
            <w:shd w:val="clear" w:color="auto" w:fill="auto"/>
            <w:noWrap/>
            <w:vAlign w:val="center"/>
          </w:tcPr>
          <w:p w14:paraId="7BE2E3AB"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4A4523E9" w14:textId="600DF295" w:rsidR="00B2790D" w:rsidRPr="00B2790D" w:rsidRDefault="00B2790D" w:rsidP="009118B0">
            <w:pPr>
              <w:spacing w:before="20" w:after="20"/>
              <w:jc w:val="both"/>
              <w:rPr>
                <w:b/>
                <w:bCs/>
                <w:color w:val="000000"/>
                <w:sz w:val="26"/>
                <w:szCs w:val="26"/>
              </w:rPr>
            </w:pPr>
            <w:r w:rsidRPr="00B2790D">
              <w:rPr>
                <w:color w:val="000000"/>
                <w:sz w:val="26"/>
                <w:szCs w:val="26"/>
              </w:rPr>
              <w:t>Những vị trí rửa tay bằng nước luôn sẵn có xà phòng.</w:t>
            </w:r>
          </w:p>
        </w:tc>
        <w:tc>
          <w:tcPr>
            <w:tcW w:w="851" w:type="dxa"/>
            <w:shd w:val="clear" w:color="auto" w:fill="auto"/>
            <w:noWrap/>
            <w:vAlign w:val="bottom"/>
          </w:tcPr>
          <w:p w14:paraId="597F872C" w14:textId="4896ADD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0C71818C" w14:textId="77777777" w:rsidR="00B2790D" w:rsidRPr="00B2790D" w:rsidRDefault="00B2790D" w:rsidP="009118B0">
            <w:pPr>
              <w:spacing w:before="20" w:after="20"/>
              <w:jc w:val="center"/>
              <w:rPr>
                <w:b/>
                <w:bCs/>
                <w:color w:val="000000"/>
                <w:sz w:val="26"/>
                <w:szCs w:val="26"/>
              </w:rPr>
            </w:pPr>
          </w:p>
        </w:tc>
      </w:tr>
      <w:tr w:rsidR="00B2790D" w:rsidRPr="00B2790D" w14:paraId="4F33B57F" w14:textId="77777777" w:rsidTr="00F2141B">
        <w:trPr>
          <w:trHeight w:val="370"/>
        </w:trPr>
        <w:tc>
          <w:tcPr>
            <w:tcW w:w="1418" w:type="dxa"/>
            <w:shd w:val="clear" w:color="auto" w:fill="auto"/>
            <w:noWrap/>
            <w:vAlign w:val="center"/>
          </w:tcPr>
          <w:p w14:paraId="6A8BEF33"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564586A" w14:textId="242FE8F2" w:rsidR="00B2790D" w:rsidRPr="00B2790D" w:rsidRDefault="00B2790D" w:rsidP="009118B0">
            <w:pPr>
              <w:spacing w:before="20" w:after="20"/>
              <w:jc w:val="both"/>
              <w:rPr>
                <w:color w:val="000000"/>
                <w:sz w:val="26"/>
                <w:szCs w:val="26"/>
              </w:rPr>
            </w:pPr>
            <w:r w:rsidRPr="00B2790D">
              <w:rPr>
                <w:color w:val="000000"/>
                <w:sz w:val="26"/>
                <w:szCs w:val="26"/>
              </w:rPr>
              <w:t>Có khăn lau dùng 1 lần tại những vị trí rửa tay bằng nước.</w:t>
            </w:r>
          </w:p>
        </w:tc>
        <w:tc>
          <w:tcPr>
            <w:tcW w:w="851" w:type="dxa"/>
            <w:shd w:val="clear" w:color="auto" w:fill="auto"/>
            <w:noWrap/>
            <w:vAlign w:val="bottom"/>
          </w:tcPr>
          <w:p w14:paraId="45A088AA" w14:textId="5D085AE3"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3AA7B767" w14:textId="77777777" w:rsidR="00B2790D" w:rsidRPr="00B2790D" w:rsidRDefault="00B2790D" w:rsidP="009118B0">
            <w:pPr>
              <w:spacing w:before="20" w:after="20"/>
              <w:jc w:val="center"/>
              <w:rPr>
                <w:b/>
                <w:bCs/>
                <w:color w:val="000000"/>
                <w:sz w:val="26"/>
                <w:szCs w:val="26"/>
              </w:rPr>
            </w:pPr>
          </w:p>
        </w:tc>
      </w:tr>
      <w:tr w:rsidR="00B2790D" w:rsidRPr="00B2790D" w14:paraId="14CBC1E3" w14:textId="77777777" w:rsidTr="00F2141B">
        <w:trPr>
          <w:trHeight w:val="670"/>
        </w:trPr>
        <w:tc>
          <w:tcPr>
            <w:tcW w:w="1418" w:type="dxa"/>
            <w:shd w:val="clear" w:color="auto" w:fill="auto"/>
            <w:noWrap/>
            <w:vAlign w:val="center"/>
            <w:hideMark/>
          </w:tcPr>
          <w:p w14:paraId="14CBC1DF"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E0" w14:textId="39914017" w:rsidR="00B2790D" w:rsidRPr="00B2790D" w:rsidRDefault="00B2790D" w:rsidP="009118B0">
            <w:pPr>
              <w:spacing w:before="20" w:after="20"/>
              <w:jc w:val="both"/>
              <w:rPr>
                <w:color w:val="000000"/>
                <w:sz w:val="26"/>
                <w:szCs w:val="26"/>
              </w:rPr>
            </w:pPr>
            <w:r w:rsidRPr="00B2790D">
              <w:rPr>
                <w:color w:val="000000"/>
                <w:sz w:val="26"/>
                <w:szCs w:val="26"/>
              </w:rPr>
              <w:t>Những vị trí đông người (sảnh chờ…), vị trí có nhiều người qua lại (cổng, cửa, cầu thang, hành lang…) đều được lắp đặt bình chứa dung dịch nước sát khuẩn tay nhanh.</w:t>
            </w:r>
          </w:p>
        </w:tc>
        <w:tc>
          <w:tcPr>
            <w:tcW w:w="851" w:type="dxa"/>
            <w:shd w:val="clear" w:color="auto" w:fill="auto"/>
            <w:noWrap/>
            <w:vAlign w:val="bottom"/>
            <w:hideMark/>
          </w:tcPr>
          <w:p w14:paraId="14CBC1E1" w14:textId="4B786336"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E2" w14:textId="77777777" w:rsidR="00B2790D" w:rsidRPr="00B2790D" w:rsidRDefault="00B2790D" w:rsidP="009118B0">
            <w:pPr>
              <w:spacing w:before="20" w:after="20"/>
              <w:jc w:val="center"/>
              <w:rPr>
                <w:color w:val="000000"/>
                <w:sz w:val="26"/>
                <w:szCs w:val="26"/>
              </w:rPr>
            </w:pPr>
          </w:p>
        </w:tc>
      </w:tr>
      <w:tr w:rsidR="00B2790D" w:rsidRPr="00B2790D" w14:paraId="14CBC1E8" w14:textId="77777777" w:rsidTr="00F2141B">
        <w:trPr>
          <w:trHeight w:val="670"/>
        </w:trPr>
        <w:tc>
          <w:tcPr>
            <w:tcW w:w="1418" w:type="dxa"/>
            <w:shd w:val="clear" w:color="auto" w:fill="auto"/>
            <w:noWrap/>
            <w:vAlign w:val="center"/>
          </w:tcPr>
          <w:p w14:paraId="14CBC1E4"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1E5" w14:textId="4ADCB019" w:rsidR="00B2790D" w:rsidRPr="00B2790D" w:rsidRDefault="00B2790D" w:rsidP="00343A47">
            <w:pPr>
              <w:spacing w:before="20" w:after="20"/>
              <w:jc w:val="both"/>
              <w:rPr>
                <w:color w:val="000000"/>
                <w:sz w:val="26"/>
                <w:szCs w:val="26"/>
              </w:rPr>
            </w:pPr>
            <w:r w:rsidRPr="00B2790D">
              <w:rPr>
                <w:color w:val="000000"/>
                <w:sz w:val="26"/>
                <w:szCs w:val="26"/>
              </w:rPr>
              <w:t>Có phân công bộ phận kiểm tra thường xuyên các bình chứa bảo</w:t>
            </w:r>
            <w:r w:rsidR="00343A47">
              <w:rPr>
                <w:color w:val="000000"/>
                <w:sz w:val="26"/>
                <w:szCs w:val="26"/>
              </w:rPr>
              <w:t xml:space="preserve"> </w:t>
            </w:r>
            <w:r w:rsidR="00343A47" w:rsidRPr="00B2790D">
              <w:rPr>
                <w:color w:val="000000"/>
                <w:sz w:val="26"/>
                <w:szCs w:val="26"/>
              </w:rPr>
              <w:t>đảm</w:t>
            </w:r>
            <w:r w:rsidRPr="00B2790D">
              <w:rPr>
                <w:color w:val="000000"/>
                <w:sz w:val="26"/>
                <w:szCs w:val="26"/>
              </w:rPr>
              <w:t xml:space="preserve"> cung cấp đầy đủ, thường xuyên dung dịch nước sát khuẩn tay nhanh.</w:t>
            </w:r>
          </w:p>
        </w:tc>
        <w:tc>
          <w:tcPr>
            <w:tcW w:w="851" w:type="dxa"/>
            <w:shd w:val="clear" w:color="auto" w:fill="auto"/>
            <w:noWrap/>
            <w:vAlign w:val="bottom"/>
          </w:tcPr>
          <w:p w14:paraId="14CBC1E6"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E7" w14:textId="77777777" w:rsidR="00B2790D" w:rsidRPr="00B2790D" w:rsidRDefault="00B2790D" w:rsidP="009118B0">
            <w:pPr>
              <w:spacing w:before="20" w:after="20"/>
              <w:jc w:val="center"/>
              <w:rPr>
                <w:color w:val="000000"/>
                <w:sz w:val="26"/>
                <w:szCs w:val="26"/>
              </w:rPr>
            </w:pPr>
          </w:p>
        </w:tc>
      </w:tr>
      <w:tr w:rsidR="00B2790D" w:rsidRPr="00B2790D" w14:paraId="14CBC1ED" w14:textId="77777777" w:rsidTr="00F2141B">
        <w:trPr>
          <w:trHeight w:val="670"/>
        </w:trPr>
        <w:tc>
          <w:tcPr>
            <w:tcW w:w="1418" w:type="dxa"/>
            <w:shd w:val="clear" w:color="auto" w:fill="auto"/>
            <w:noWrap/>
            <w:vAlign w:val="center"/>
            <w:hideMark/>
          </w:tcPr>
          <w:p w14:paraId="14CBC1E9"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EA" w14:textId="646BAC6A" w:rsidR="00B2790D" w:rsidRPr="00B2790D" w:rsidRDefault="00B2790D" w:rsidP="009118B0">
            <w:pPr>
              <w:spacing w:before="20" w:after="20"/>
              <w:jc w:val="both"/>
              <w:rPr>
                <w:color w:val="000000"/>
                <w:sz w:val="26"/>
                <w:szCs w:val="26"/>
              </w:rPr>
            </w:pPr>
            <w:r w:rsidRPr="00B2790D">
              <w:rPr>
                <w:color w:val="000000"/>
                <w:sz w:val="26"/>
                <w:szCs w:val="26"/>
              </w:rPr>
              <w:t>Những vị trí có nhiều người qua lại như cổng, cửa ở tiền sảnh có lắp đặt bình chứa dung dịch nước sát khuẩn tay nhanh loại cảm ứng tự động.</w:t>
            </w:r>
          </w:p>
        </w:tc>
        <w:tc>
          <w:tcPr>
            <w:tcW w:w="851" w:type="dxa"/>
            <w:shd w:val="clear" w:color="auto" w:fill="auto"/>
            <w:noWrap/>
            <w:vAlign w:val="bottom"/>
            <w:hideMark/>
          </w:tcPr>
          <w:p w14:paraId="2493A18A" w14:textId="77777777" w:rsidR="00B2790D" w:rsidRPr="00B2790D" w:rsidRDefault="00B2790D" w:rsidP="009118B0">
            <w:pPr>
              <w:spacing w:before="20" w:after="20"/>
              <w:jc w:val="center"/>
              <w:rPr>
                <w:color w:val="000000"/>
                <w:sz w:val="26"/>
                <w:szCs w:val="26"/>
              </w:rPr>
            </w:pPr>
            <w:r w:rsidRPr="00B2790D">
              <w:rPr>
                <w:color w:val="000000"/>
                <w:sz w:val="26"/>
                <w:szCs w:val="26"/>
              </w:rPr>
              <w:t>1</w:t>
            </w:r>
          </w:p>
          <w:p w14:paraId="14CBC1EB" w14:textId="77777777" w:rsidR="00B2790D" w:rsidRPr="00B2790D" w:rsidRDefault="00B2790D" w:rsidP="009118B0">
            <w:pPr>
              <w:spacing w:before="20" w:after="20"/>
              <w:jc w:val="center"/>
              <w:rPr>
                <w:color w:val="000000"/>
                <w:sz w:val="26"/>
                <w:szCs w:val="26"/>
              </w:rPr>
            </w:pPr>
          </w:p>
        </w:tc>
        <w:tc>
          <w:tcPr>
            <w:tcW w:w="870" w:type="dxa"/>
            <w:vAlign w:val="bottom"/>
          </w:tcPr>
          <w:p w14:paraId="14CBC1EC" w14:textId="77777777" w:rsidR="00B2790D" w:rsidRPr="00B2790D" w:rsidRDefault="00B2790D" w:rsidP="009118B0">
            <w:pPr>
              <w:spacing w:before="20" w:after="20"/>
              <w:jc w:val="center"/>
              <w:rPr>
                <w:color w:val="000000"/>
                <w:sz w:val="26"/>
                <w:szCs w:val="26"/>
              </w:rPr>
            </w:pPr>
          </w:p>
        </w:tc>
      </w:tr>
      <w:tr w:rsidR="00B2790D" w:rsidRPr="00B2790D" w14:paraId="14CBC1F2" w14:textId="77777777" w:rsidTr="00F2141B">
        <w:trPr>
          <w:trHeight w:val="370"/>
        </w:trPr>
        <w:tc>
          <w:tcPr>
            <w:tcW w:w="1418" w:type="dxa"/>
            <w:shd w:val="clear" w:color="auto" w:fill="auto"/>
            <w:noWrap/>
            <w:vAlign w:val="center"/>
            <w:hideMark/>
          </w:tcPr>
          <w:p w14:paraId="14CBC1EE" w14:textId="77777777" w:rsidR="00B2790D" w:rsidRPr="00B2790D" w:rsidRDefault="00B2790D" w:rsidP="009118B0">
            <w:pPr>
              <w:spacing w:before="20" w:after="20"/>
              <w:rPr>
                <w:b/>
                <w:bCs/>
                <w:color w:val="000000"/>
                <w:sz w:val="22"/>
                <w:szCs w:val="26"/>
              </w:rPr>
            </w:pPr>
            <w:r w:rsidRPr="00B2790D">
              <w:rPr>
                <w:b/>
                <w:bCs/>
                <w:color w:val="000000"/>
                <w:sz w:val="22"/>
                <w:szCs w:val="26"/>
              </w:rPr>
              <w:t>CHƯƠNG 4</w:t>
            </w:r>
          </w:p>
        </w:tc>
        <w:tc>
          <w:tcPr>
            <w:tcW w:w="7088" w:type="dxa"/>
            <w:shd w:val="clear" w:color="auto" w:fill="auto"/>
            <w:vAlign w:val="center"/>
            <w:hideMark/>
          </w:tcPr>
          <w:p w14:paraId="14CBC1EF" w14:textId="77777777" w:rsidR="00B2790D" w:rsidRPr="00B2790D" w:rsidRDefault="00B2790D" w:rsidP="009118B0">
            <w:pPr>
              <w:spacing w:before="20" w:after="20"/>
              <w:rPr>
                <w:b/>
                <w:bCs/>
                <w:color w:val="000000"/>
                <w:sz w:val="22"/>
                <w:szCs w:val="26"/>
              </w:rPr>
            </w:pPr>
            <w:r w:rsidRPr="00B2790D">
              <w:rPr>
                <w:b/>
                <w:bCs/>
                <w:color w:val="000000"/>
                <w:sz w:val="22"/>
                <w:szCs w:val="26"/>
              </w:rPr>
              <w:t>SÀNG LỌC VÀ PHÂN LUỒNG</w:t>
            </w:r>
          </w:p>
        </w:tc>
        <w:tc>
          <w:tcPr>
            <w:tcW w:w="851" w:type="dxa"/>
            <w:shd w:val="clear" w:color="auto" w:fill="auto"/>
            <w:noWrap/>
            <w:vAlign w:val="bottom"/>
            <w:hideMark/>
          </w:tcPr>
          <w:p w14:paraId="14CBC1F0" w14:textId="77777777" w:rsidR="00B2790D" w:rsidRPr="00B2790D" w:rsidRDefault="00B2790D" w:rsidP="009118B0">
            <w:pPr>
              <w:spacing w:before="20" w:after="20"/>
              <w:jc w:val="center"/>
              <w:rPr>
                <w:color w:val="000000"/>
                <w:sz w:val="26"/>
                <w:szCs w:val="26"/>
              </w:rPr>
            </w:pPr>
            <w:r w:rsidRPr="00B2790D">
              <w:rPr>
                <w:color w:val="000000"/>
                <w:sz w:val="26"/>
                <w:szCs w:val="26"/>
              </w:rPr>
              <w:t> </w:t>
            </w:r>
          </w:p>
        </w:tc>
        <w:tc>
          <w:tcPr>
            <w:tcW w:w="870" w:type="dxa"/>
            <w:vAlign w:val="bottom"/>
          </w:tcPr>
          <w:p w14:paraId="14CBC1F1" w14:textId="77777777" w:rsidR="00B2790D" w:rsidRPr="00B2790D" w:rsidRDefault="00B2790D" w:rsidP="009118B0">
            <w:pPr>
              <w:spacing w:before="20" w:after="20"/>
              <w:jc w:val="center"/>
              <w:rPr>
                <w:color w:val="000000"/>
                <w:sz w:val="26"/>
                <w:szCs w:val="26"/>
              </w:rPr>
            </w:pPr>
          </w:p>
        </w:tc>
      </w:tr>
      <w:tr w:rsidR="00B2790D" w:rsidRPr="00B2790D" w14:paraId="14CBC1F7" w14:textId="77777777" w:rsidTr="00F2141B">
        <w:trPr>
          <w:trHeight w:val="370"/>
        </w:trPr>
        <w:tc>
          <w:tcPr>
            <w:tcW w:w="1418" w:type="dxa"/>
            <w:shd w:val="clear" w:color="auto" w:fill="auto"/>
            <w:noWrap/>
            <w:vAlign w:val="center"/>
            <w:hideMark/>
          </w:tcPr>
          <w:p w14:paraId="14CBC1F3" w14:textId="5E956940" w:rsidR="00B2790D" w:rsidRPr="00B2790D" w:rsidRDefault="00B2790D" w:rsidP="009118B0">
            <w:pPr>
              <w:spacing w:before="20" w:after="20"/>
              <w:rPr>
                <w:b/>
                <w:bCs/>
                <w:color w:val="000000"/>
                <w:sz w:val="26"/>
                <w:szCs w:val="26"/>
              </w:rPr>
            </w:pPr>
            <w:r w:rsidRPr="00B2790D">
              <w:rPr>
                <w:b/>
                <w:bCs/>
                <w:color w:val="000000"/>
                <w:sz w:val="26"/>
                <w:szCs w:val="26"/>
              </w:rPr>
              <w:t>TC 4.1</w:t>
            </w:r>
          </w:p>
        </w:tc>
        <w:tc>
          <w:tcPr>
            <w:tcW w:w="7088" w:type="dxa"/>
            <w:shd w:val="clear" w:color="auto" w:fill="auto"/>
            <w:vAlign w:val="center"/>
            <w:hideMark/>
          </w:tcPr>
          <w:p w14:paraId="14CBC1F4" w14:textId="145496C3" w:rsidR="00B2790D" w:rsidRPr="00B2790D" w:rsidRDefault="00B2790D" w:rsidP="009118B0">
            <w:pPr>
              <w:spacing w:before="20" w:after="20"/>
              <w:jc w:val="both"/>
              <w:rPr>
                <w:b/>
                <w:bCs/>
                <w:color w:val="000000"/>
                <w:sz w:val="26"/>
                <w:szCs w:val="26"/>
              </w:rPr>
            </w:pPr>
            <w:r w:rsidRPr="00B2790D">
              <w:rPr>
                <w:b/>
                <w:bCs/>
                <w:color w:val="000000"/>
                <w:sz w:val="26"/>
                <w:szCs w:val="26"/>
              </w:rPr>
              <w:t>Hệ thống biển báo sàng lọc, phân luồng (</w:t>
            </w:r>
            <w:r w:rsidR="00ED4D08">
              <w:rPr>
                <w:b/>
                <w:bCs/>
                <w:color w:val="000000"/>
                <w:sz w:val="26"/>
                <w:szCs w:val="26"/>
              </w:rPr>
              <w:t>4</w:t>
            </w:r>
            <w:r w:rsidR="00ED4D08" w:rsidRPr="00B2790D">
              <w:rPr>
                <w:b/>
                <w:bCs/>
                <w:color w:val="000000"/>
                <w:sz w:val="26"/>
                <w:szCs w:val="26"/>
              </w:rPr>
              <w:t xml:space="preserve"> </w:t>
            </w:r>
            <w:r w:rsidRPr="00B2790D">
              <w:rPr>
                <w:b/>
                <w:bCs/>
                <w:color w:val="000000"/>
                <w:sz w:val="26"/>
                <w:szCs w:val="26"/>
              </w:rPr>
              <w:t>điểm) *</w:t>
            </w:r>
          </w:p>
        </w:tc>
        <w:tc>
          <w:tcPr>
            <w:tcW w:w="851" w:type="dxa"/>
            <w:shd w:val="clear" w:color="auto" w:fill="auto"/>
            <w:noWrap/>
            <w:vAlign w:val="bottom"/>
            <w:hideMark/>
          </w:tcPr>
          <w:p w14:paraId="14CBC1F5" w14:textId="77777777" w:rsidR="00B2790D" w:rsidRPr="00B2790D" w:rsidRDefault="00B2790D" w:rsidP="009118B0">
            <w:pPr>
              <w:spacing w:before="20" w:after="20"/>
              <w:jc w:val="center"/>
              <w:rPr>
                <w:bCs/>
                <w:color w:val="000000"/>
                <w:sz w:val="26"/>
                <w:szCs w:val="26"/>
              </w:rPr>
            </w:pPr>
          </w:p>
        </w:tc>
        <w:tc>
          <w:tcPr>
            <w:tcW w:w="870" w:type="dxa"/>
            <w:vAlign w:val="bottom"/>
          </w:tcPr>
          <w:p w14:paraId="14CBC1F6" w14:textId="77777777" w:rsidR="00B2790D" w:rsidRPr="00B2790D" w:rsidRDefault="00B2790D" w:rsidP="009118B0">
            <w:pPr>
              <w:spacing w:before="20" w:after="20"/>
              <w:jc w:val="center"/>
              <w:rPr>
                <w:b/>
                <w:bCs/>
                <w:color w:val="000000"/>
                <w:sz w:val="26"/>
                <w:szCs w:val="26"/>
              </w:rPr>
            </w:pPr>
          </w:p>
        </w:tc>
      </w:tr>
      <w:tr w:rsidR="00B2790D" w:rsidRPr="00B2790D" w14:paraId="14CBC1FC" w14:textId="77777777" w:rsidTr="00F2141B">
        <w:trPr>
          <w:trHeight w:val="370"/>
        </w:trPr>
        <w:tc>
          <w:tcPr>
            <w:tcW w:w="1418" w:type="dxa"/>
            <w:shd w:val="clear" w:color="auto" w:fill="auto"/>
            <w:noWrap/>
            <w:vAlign w:val="center"/>
            <w:hideMark/>
          </w:tcPr>
          <w:p w14:paraId="14CBC1F8"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F9" w14:textId="3365EFBD" w:rsidR="00B2790D" w:rsidRPr="00B2790D" w:rsidRDefault="00B2790D" w:rsidP="009118B0">
            <w:pPr>
              <w:spacing w:before="20" w:after="20"/>
              <w:jc w:val="both"/>
              <w:rPr>
                <w:color w:val="000000"/>
                <w:sz w:val="26"/>
                <w:szCs w:val="26"/>
              </w:rPr>
            </w:pPr>
            <w:r w:rsidRPr="00B2790D">
              <w:rPr>
                <w:color w:val="000000"/>
                <w:sz w:val="26"/>
                <w:szCs w:val="26"/>
              </w:rPr>
              <w:t>Có các biển báo về sàng lọc, phân luồng người đến khám bệnh.</w:t>
            </w:r>
          </w:p>
        </w:tc>
        <w:tc>
          <w:tcPr>
            <w:tcW w:w="851" w:type="dxa"/>
            <w:shd w:val="clear" w:color="auto" w:fill="auto"/>
            <w:noWrap/>
            <w:vAlign w:val="bottom"/>
            <w:hideMark/>
          </w:tcPr>
          <w:p w14:paraId="14CBC1FA"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1FB" w14:textId="77777777" w:rsidR="00B2790D" w:rsidRPr="00B2790D" w:rsidRDefault="00B2790D" w:rsidP="009118B0">
            <w:pPr>
              <w:spacing w:before="20" w:after="20"/>
              <w:jc w:val="center"/>
              <w:rPr>
                <w:color w:val="000000"/>
                <w:sz w:val="26"/>
                <w:szCs w:val="26"/>
              </w:rPr>
            </w:pPr>
          </w:p>
        </w:tc>
      </w:tr>
      <w:tr w:rsidR="00B2790D" w:rsidRPr="00B2790D" w14:paraId="14CBC201" w14:textId="77777777" w:rsidTr="00F2141B">
        <w:trPr>
          <w:trHeight w:val="370"/>
        </w:trPr>
        <w:tc>
          <w:tcPr>
            <w:tcW w:w="1418" w:type="dxa"/>
            <w:shd w:val="clear" w:color="auto" w:fill="auto"/>
            <w:noWrap/>
            <w:vAlign w:val="center"/>
            <w:hideMark/>
          </w:tcPr>
          <w:p w14:paraId="14CBC1FD"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1FE" w14:textId="68AAF96E" w:rsidR="00B2790D" w:rsidRPr="00B2790D" w:rsidRDefault="00B2790D" w:rsidP="009118B0">
            <w:pPr>
              <w:spacing w:before="20" w:after="20"/>
              <w:jc w:val="both"/>
              <w:rPr>
                <w:color w:val="000000"/>
                <w:sz w:val="26"/>
                <w:szCs w:val="26"/>
              </w:rPr>
            </w:pPr>
            <w:r w:rsidRPr="00B2790D">
              <w:rPr>
                <w:color w:val="000000"/>
                <w:sz w:val="26"/>
                <w:szCs w:val="26"/>
              </w:rPr>
              <w:t>Hệ thống biển báo có nội dung đầy đủ, đúng như hướng dẫn của Công văn 1385/CV-BCĐQG ngày 19/3/2020.</w:t>
            </w:r>
          </w:p>
        </w:tc>
        <w:tc>
          <w:tcPr>
            <w:tcW w:w="851" w:type="dxa"/>
            <w:shd w:val="clear" w:color="auto" w:fill="auto"/>
            <w:noWrap/>
            <w:vAlign w:val="bottom"/>
            <w:hideMark/>
          </w:tcPr>
          <w:p w14:paraId="14CBC1FF" w14:textId="0C28799B" w:rsidR="00B2790D" w:rsidRPr="00B2790D" w:rsidRDefault="00C018A7" w:rsidP="009118B0">
            <w:pPr>
              <w:spacing w:before="20" w:after="20"/>
              <w:jc w:val="center"/>
              <w:rPr>
                <w:color w:val="000000"/>
                <w:sz w:val="26"/>
                <w:szCs w:val="26"/>
              </w:rPr>
            </w:pPr>
            <w:r>
              <w:rPr>
                <w:color w:val="000000"/>
                <w:sz w:val="26"/>
                <w:szCs w:val="26"/>
              </w:rPr>
              <w:t>1</w:t>
            </w:r>
          </w:p>
        </w:tc>
        <w:tc>
          <w:tcPr>
            <w:tcW w:w="870" w:type="dxa"/>
            <w:vAlign w:val="bottom"/>
          </w:tcPr>
          <w:p w14:paraId="14CBC200" w14:textId="77777777" w:rsidR="00B2790D" w:rsidRPr="00B2790D" w:rsidRDefault="00B2790D" w:rsidP="009118B0">
            <w:pPr>
              <w:spacing w:before="20" w:after="20"/>
              <w:jc w:val="center"/>
              <w:rPr>
                <w:color w:val="000000"/>
                <w:sz w:val="26"/>
                <w:szCs w:val="26"/>
              </w:rPr>
            </w:pPr>
          </w:p>
        </w:tc>
      </w:tr>
      <w:tr w:rsidR="00B2790D" w:rsidRPr="00B2790D" w14:paraId="14CBC206" w14:textId="77777777" w:rsidTr="00F2141B">
        <w:trPr>
          <w:trHeight w:val="370"/>
        </w:trPr>
        <w:tc>
          <w:tcPr>
            <w:tcW w:w="1418" w:type="dxa"/>
            <w:shd w:val="clear" w:color="auto" w:fill="auto"/>
            <w:noWrap/>
            <w:vAlign w:val="center"/>
            <w:hideMark/>
          </w:tcPr>
          <w:p w14:paraId="14CBC202"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03" w14:textId="128C3D7E" w:rsidR="00B2790D" w:rsidRPr="00B2790D" w:rsidRDefault="00343A47" w:rsidP="00343A47">
            <w:pPr>
              <w:spacing w:before="20" w:after="20"/>
              <w:jc w:val="both"/>
              <w:rPr>
                <w:color w:val="000000"/>
                <w:sz w:val="26"/>
                <w:szCs w:val="26"/>
              </w:rPr>
            </w:pPr>
            <w:r>
              <w:rPr>
                <w:color w:val="000000"/>
                <w:sz w:val="26"/>
                <w:szCs w:val="26"/>
              </w:rPr>
              <w:t>C</w:t>
            </w:r>
            <w:r w:rsidR="00B2790D" w:rsidRPr="00B2790D">
              <w:rPr>
                <w:color w:val="000000"/>
                <w:sz w:val="26"/>
                <w:szCs w:val="26"/>
              </w:rPr>
              <w:t>ó hệ thống biển báo đầy đủ ở các vị trí cần hướng dẫn sàng lọc, phân luồng.</w:t>
            </w:r>
          </w:p>
        </w:tc>
        <w:tc>
          <w:tcPr>
            <w:tcW w:w="851" w:type="dxa"/>
            <w:shd w:val="clear" w:color="auto" w:fill="auto"/>
            <w:noWrap/>
            <w:vAlign w:val="bottom"/>
            <w:hideMark/>
          </w:tcPr>
          <w:p w14:paraId="14CBC204"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05" w14:textId="77777777" w:rsidR="00B2790D" w:rsidRPr="00B2790D" w:rsidRDefault="00B2790D" w:rsidP="009118B0">
            <w:pPr>
              <w:spacing w:before="20" w:after="20"/>
              <w:jc w:val="center"/>
              <w:rPr>
                <w:color w:val="000000"/>
                <w:sz w:val="26"/>
                <w:szCs w:val="26"/>
              </w:rPr>
            </w:pPr>
          </w:p>
        </w:tc>
      </w:tr>
      <w:tr w:rsidR="00B2790D" w:rsidRPr="00B2790D" w14:paraId="14CBC20B" w14:textId="77777777" w:rsidTr="00F2141B">
        <w:trPr>
          <w:trHeight w:val="670"/>
        </w:trPr>
        <w:tc>
          <w:tcPr>
            <w:tcW w:w="1418" w:type="dxa"/>
            <w:shd w:val="clear" w:color="auto" w:fill="auto"/>
            <w:noWrap/>
            <w:vAlign w:val="center"/>
            <w:hideMark/>
          </w:tcPr>
          <w:p w14:paraId="14CBC207" w14:textId="77777777" w:rsidR="00B2790D" w:rsidRPr="00B2790D" w:rsidRDefault="00B2790D" w:rsidP="009118B0">
            <w:pPr>
              <w:spacing w:before="20" w:after="20"/>
              <w:rPr>
                <w:b/>
                <w:bCs/>
                <w:color w:val="000000"/>
                <w:sz w:val="26"/>
                <w:szCs w:val="26"/>
              </w:rPr>
            </w:pPr>
            <w:r w:rsidRPr="00B2790D">
              <w:rPr>
                <w:b/>
                <w:bCs/>
                <w:color w:val="000000"/>
                <w:sz w:val="26"/>
                <w:szCs w:val="26"/>
              </w:rPr>
              <w:lastRenderedPageBreak/>
              <w:t> </w:t>
            </w:r>
          </w:p>
        </w:tc>
        <w:tc>
          <w:tcPr>
            <w:tcW w:w="7088" w:type="dxa"/>
            <w:shd w:val="clear" w:color="auto" w:fill="auto"/>
            <w:vAlign w:val="center"/>
            <w:hideMark/>
          </w:tcPr>
          <w:p w14:paraId="14CBC208" w14:textId="3E77BEEB" w:rsidR="00B2790D" w:rsidRPr="00B2790D" w:rsidRDefault="00343A47" w:rsidP="009118B0">
            <w:pPr>
              <w:spacing w:before="20" w:after="20"/>
              <w:jc w:val="both"/>
              <w:rPr>
                <w:color w:val="000000"/>
                <w:sz w:val="26"/>
                <w:szCs w:val="26"/>
              </w:rPr>
            </w:pPr>
            <w:r>
              <w:rPr>
                <w:color w:val="000000"/>
                <w:sz w:val="26"/>
                <w:szCs w:val="26"/>
              </w:rPr>
              <w:t>C</w:t>
            </w:r>
            <w:r w:rsidRPr="00B2790D">
              <w:rPr>
                <w:color w:val="000000"/>
                <w:sz w:val="26"/>
                <w:szCs w:val="26"/>
              </w:rPr>
              <w:t>ó</w:t>
            </w:r>
            <w:r w:rsidRPr="00B2790D">
              <w:rPr>
                <w:color w:val="000000"/>
                <w:sz w:val="26"/>
                <w:szCs w:val="26"/>
              </w:rPr>
              <w:t xml:space="preserve"> </w:t>
            </w:r>
            <w:r w:rsidR="00B2790D" w:rsidRPr="00B2790D">
              <w:rPr>
                <w:color w:val="000000"/>
                <w:sz w:val="26"/>
                <w:szCs w:val="26"/>
              </w:rPr>
              <w:t>hệ thống biển báo có chiếu sáng phản quang hoặc có hộp đèn buổi tối.</w:t>
            </w:r>
          </w:p>
        </w:tc>
        <w:tc>
          <w:tcPr>
            <w:tcW w:w="851" w:type="dxa"/>
            <w:shd w:val="clear" w:color="auto" w:fill="auto"/>
            <w:noWrap/>
            <w:vAlign w:val="bottom"/>
            <w:hideMark/>
          </w:tcPr>
          <w:p w14:paraId="14CBC209"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0A" w14:textId="77777777" w:rsidR="00B2790D" w:rsidRPr="00B2790D" w:rsidRDefault="00B2790D" w:rsidP="009118B0">
            <w:pPr>
              <w:spacing w:before="20" w:after="20"/>
              <w:jc w:val="center"/>
              <w:rPr>
                <w:color w:val="000000"/>
                <w:sz w:val="26"/>
                <w:szCs w:val="26"/>
              </w:rPr>
            </w:pPr>
          </w:p>
        </w:tc>
      </w:tr>
      <w:tr w:rsidR="00B2790D" w:rsidRPr="00B2790D" w14:paraId="14CBC210" w14:textId="77777777" w:rsidTr="00F2141B">
        <w:trPr>
          <w:trHeight w:val="370"/>
        </w:trPr>
        <w:tc>
          <w:tcPr>
            <w:tcW w:w="1418" w:type="dxa"/>
            <w:shd w:val="clear" w:color="auto" w:fill="auto"/>
            <w:noWrap/>
            <w:vAlign w:val="center"/>
            <w:hideMark/>
          </w:tcPr>
          <w:p w14:paraId="14CBC20C" w14:textId="30645B6F" w:rsidR="00B2790D" w:rsidRPr="00B2790D" w:rsidRDefault="00B2790D" w:rsidP="009118B0">
            <w:pPr>
              <w:spacing w:before="20" w:after="20"/>
              <w:rPr>
                <w:b/>
                <w:bCs/>
                <w:color w:val="000000"/>
                <w:sz w:val="26"/>
                <w:szCs w:val="26"/>
              </w:rPr>
            </w:pPr>
            <w:r w:rsidRPr="00B2790D">
              <w:rPr>
                <w:b/>
                <w:bCs/>
                <w:color w:val="000000"/>
                <w:sz w:val="26"/>
                <w:szCs w:val="26"/>
              </w:rPr>
              <w:t>TC 4.2</w:t>
            </w:r>
          </w:p>
        </w:tc>
        <w:tc>
          <w:tcPr>
            <w:tcW w:w="7088" w:type="dxa"/>
            <w:shd w:val="clear" w:color="auto" w:fill="auto"/>
            <w:vAlign w:val="center"/>
            <w:hideMark/>
          </w:tcPr>
          <w:p w14:paraId="14CBC20D" w14:textId="07CDDCB8" w:rsidR="00B2790D" w:rsidRPr="00B2790D" w:rsidRDefault="00B2790D" w:rsidP="009118B0">
            <w:pPr>
              <w:spacing w:before="20" w:after="20"/>
              <w:jc w:val="both"/>
              <w:rPr>
                <w:b/>
                <w:bCs/>
                <w:color w:val="000000"/>
                <w:sz w:val="26"/>
                <w:szCs w:val="26"/>
              </w:rPr>
            </w:pPr>
            <w:r w:rsidRPr="00B2790D">
              <w:rPr>
                <w:b/>
                <w:bCs/>
                <w:color w:val="000000"/>
                <w:sz w:val="26"/>
                <w:szCs w:val="26"/>
              </w:rPr>
              <w:t>Bàn tiếp nhận và phân loại (</w:t>
            </w:r>
            <w:r w:rsidR="00ED4D08">
              <w:rPr>
                <w:b/>
                <w:bCs/>
                <w:color w:val="000000"/>
                <w:sz w:val="26"/>
                <w:szCs w:val="26"/>
              </w:rPr>
              <w:t>6</w:t>
            </w:r>
            <w:r w:rsidRPr="00B2790D">
              <w:rPr>
                <w:b/>
                <w:bCs/>
                <w:color w:val="000000"/>
                <w:sz w:val="26"/>
                <w:szCs w:val="26"/>
              </w:rPr>
              <w:t xml:space="preserve"> điểm) *</w:t>
            </w:r>
          </w:p>
        </w:tc>
        <w:tc>
          <w:tcPr>
            <w:tcW w:w="851" w:type="dxa"/>
            <w:shd w:val="clear" w:color="auto" w:fill="auto"/>
            <w:noWrap/>
            <w:vAlign w:val="bottom"/>
            <w:hideMark/>
          </w:tcPr>
          <w:p w14:paraId="14CBC20E" w14:textId="77777777" w:rsidR="00B2790D" w:rsidRPr="00B2790D" w:rsidRDefault="00B2790D" w:rsidP="009118B0">
            <w:pPr>
              <w:spacing w:before="20" w:after="20"/>
              <w:jc w:val="center"/>
              <w:rPr>
                <w:bCs/>
                <w:color w:val="000000"/>
                <w:sz w:val="26"/>
                <w:szCs w:val="26"/>
              </w:rPr>
            </w:pPr>
          </w:p>
        </w:tc>
        <w:tc>
          <w:tcPr>
            <w:tcW w:w="870" w:type="dxa"/>
            <w:vAlign w:val="bottom"/>
          </w:tcPr>
          <w:p w14:paraId="14CBC20F" w14:textId="77777777" w:rsidR="00B2790D" w:rsidRPr="00B2790D" w:rsidRDefault="00B2790D" w:rsidP="009118B0">
            <w:pPr>
              <w:spacing w:before="20" w:after="20"/>
              <w:jc w:val="center"/>
              <w:rPr>
                <w:b/>
                <w:bCs/>
                <w:color w:val="000000"/>
                <w:sz w:val="26"/>
                <w:szCs w:val="26"/>
              </w:rPr>
            </w:pPr>
          </w:p>
        </w:tc>
      </w:tr>
      <w:tr w:rsidR="00B2790D" w:rsidRPr="00B2790D" w14:paraId="14CBC215" w14:textId="77777777" w:rsidTr="00F2141B">
        <w:trPr>
          <w:trHeight w:val="370"/>
        </w:trPr>
        <w:tc>
          <w:tcPr>
            <w:tcW w:w="1418" w:type="dxa"/>
            <w:shd w:val="clear" w:color="auto" w:fill="auto"/>
            <w:noWrap/>
            <w:vAlign w:val="center"/>
            <w:hideMark/>
          </w:tcPr>
          <w:p w14:paraId="14CBC211"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12" w14:textId="047AD8AF" w:rsidR="00B2790D" w:rsidRPr="00B2790D" w:rsidRDefault="00B2790D" w:rsidP="009118B0">
            <w:pPr>
              <w:spacing w:before="20" w:after="20"/>
              <w:jc w:val="both"/>
              <w:rPr>
                <w:color w:val="000000"/>
                <w:sz w:val="26"/>
                <w:szCs w:val="26"/>
              </w:rPr>
            </w:pPr>
            <w:r w:rsidRPr="00B2790D">
              <w:rPr>
                <w:color w:val="000000"/>
                <w:sz w:val="26"/>
                <w:szCs w:val="26"/>
              </w:rPr>
              <w:t xml:space="preserve">Có bàn tiếp nhận và </w:t>
            </w:r>
            <w:r w:rsidRPr="00B2790D">
              <w:rPr>
                <w:bCs/>
                <w:color w:val="000000"/>
                <w:sz w:val="26"/>
                <w:szCs w:val="26"/>
              </w:rPr>
              <w:t>phân loại.</w:t>
            </w:r>
          </w:p>
        </w:tc>
        <w:tc>
          <w:tcPr>
            <w:tcW w:w="851" w:type="dxa"/>
            <w:shd w:val="clear" w:color="auto" w:fill="auto"/>
            <w:noWrap/>
            <w:vAlign w:val="bottom"/>
            <w:hideMark/>
          </w:tcPr>
          <w:p w14:paraId="14CBC213"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14" w14:textId="77777777" w:rsidR="00B2790D" w:rsidRPr="00B2790D" w:rsidRDefault="00B2790D" w:rsidP="009118B0">
            <w:pPr>
              <w:spacing w:before="20" w:after="20"/>
              <w:jc w:val="center"/>
              <w:rPr>
                <w:color w:val="000000"/>
                <w:sz w:val="26"/>
                <w:szCs w:val="26"/>
              </w:rPr>
            </w:pPr>
          </w:p>
        </w:tc>
      </w:tr>
      <w:tr w:rsidR="00497363" w:rsidRPr="00B2790D" w14:paraId="47DE9C35" w14:textId="77777777" w:rsidTr="00F2141B">
        <w:trPr>
          <w:trHeight w:val="370"/>
        </w:trPr>
        <w:tc>
          <w:tcPr>
            <w:tcW w:w="1418" w:type="dxa"/>
            <w:shd w:val="clear" w:color="auto" w:fill="auto"/>
            <w:noWrap/>
            <w:vAlign w:val="center"/>
          </w:tcPr>
          <w:p w14:paraId="3F4D9EA0" w14:textId="77777777" w:rsidR="00497363" w:rsidRPr="00B2790D" w:rsidRDefault="00497363" w:rsidP="009118B0">
            <w:pPr>
              <w:spacing w:before="20" w:after="20"/>
              <w:rPr>
                <w:b/>
                <w:bCs/>
                <w:color w:val="000000"/>
                <w:sz w:val="26"/>
                <w:szCs w:val="26"/>
              </w:rPr>
            </w:pPr>
          </w:p>
        </w:tc>
        <w:tc>
          <w:tcPr>
            <w:tcW w:w="7088" w:type="dxa"/>
            <w:shd w:val="clear" w:color="auto" w:fill="auto"/>
            <w:vAlign w:val="center"/>
          </w:tcPr>
          <w:p w14:paraId="1FCB274F" w14:textId="421B767E" w:rsidR="00497363" w:rsidRPr="00B2790D" w:rsidRDefault="00497363" w:rsidP="009118B0">
            <w:pPr>
              <w:spacing w:before="20" w:after="20"/>
              <w:jc w:val="both"/>
              <w:rPr>
                <w:color w:val="000000"/>
                <w:sz w:val="26"/>
                <w:szCs w:val="26"/>
              </w:rPr>
            </w:pPr>
            <w:r>
              <w:rPr>
                <w:color w:val="000000"/>
                <w:sz w:val="26"/>
                <w:szCs w:val="26"/>
              </w:rPr>
              <w:t>Hướng dẫn, kiểm tra người đến bệnh viện thực hiện khai báo y tế điện tử.</w:t>
            </w:r>
          </w:p>
        </w:tc>
        <w:tc>
          <w:tcPr>
            <w:tcW w:w="851" w:type="dxa"/>
            <w:shd w:val="clear" w:color="auto" w:fill="auto"/>
            <w:noWrap/>
            <w:vAlign w:val="bottom"/>
          </w:tcPr>
          <w:p w14:paraId="4FAFD611" w14:textId="6FA9FA18" w:rsidR="00497363" w:rsidRPr="00B2790D" w:rsidRDefault="00776675" w:rsidP="009118B0">
            <w:pPr>
              <w:spacing w:before="20" w:after="20"/>
              <w:jc w:val="center"/>
              <w:rPr>
                <w:color w:val="000000"/>
                <w:sz w:val="26"/>
                <w:szCs w:val="26"/>
              </w:rPr>
            </w:pPr>
            <w:r>
              <w:rPr>
                <w:color w:val="000000"/>
                <w:sz w:val="26"/>
                <w:szCs w:val="26"/>
              </w:rPr>
              <w:t>1</w:t>
            </w:r>
          </w:p>
        </w:tc>
        <w:tc>
          <w:tcPr>
            <w:tcW w:w="870" w:type="dxa"/>
            <w:vAlign w:val="bottom"/>
          </w:tcPr>
          <w:p w14:paraId="27B4383F" w14:textId="77777777" w:rsidR="00497363" w:rsidRPr="00B2790D" w:rsidRDefault="00497363" w:rsidP="009118B0">
            <w:pPr>
              <w:spacing w:before="20" w:after="20"/>
              <w:jc w:val="center"/>
              <w:rPr>
                <w:color w:val="000000"/>
                <w:sz w:val="26"/>
                <w:szCs w:val="26"/>
              </w:rPr>
            </w:pPr>
          </w:p>
        </w:tc>
      </w:tr>
      <w:tr w:rsidR="00B2790D" w:rsidRPr="00B2790D" w14:paraId="14CBC21A" w14:textId="77777777" w:rsidTr="00F2141B">
        <w:trPr>
          <w:trHeight w:val="370"/>
        </w:trPr>
        <w:tc>
          <w:tcPr>
            <w:tcW w:w="1418" w:type="dxa"/>
            <w:shd w:val="clear" w:color="auto" w:fill="auto"/>
            <w:noWrap/>
            <w:vAlign w:val="center"/>
          </w:tcPr>
          <w:p w14:paraId="14CBC216"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217" w14:textId="77777777" w:rsidR="00B2790D" w:rsidRPr="00B2790D" w:rsidRDefault="00B2790D" w:rsidP="009118B0">
            <w:pPr>
              <w:spacing w:before="20" w:after="20"/>
              <w:jc w:val="both"/>
              <w:rPr>
                <w:color w:val="000000"/>
                <w:sz w:val="26"/>
                <w:szCs w:val="26"/>
              </w:rPr>
            </w:pPr>
            <w:r w:rsidRPr="00B2790D">
              <w:rPr>
                <w:color w:val="000000"/>
                <w:sz w:val="26"/>
                <w:szCs w:val="26"/>
              </w:rPr>
              <w:t xml:space="preserve">Bàn tiếp nhận và </w:t>
            </w:r>
            <w:r w:rsidRPr="00B2790D">
              <w:rPr>
                <w:bCs/>
                <w:color w:val="000000"/>
                <w:sz w:val="26"/>
                <w:szCs w:val="26"/>
              </w:rPr>
              <w:t>phân loại</w:t>
            </w:r>
            <w:r w:rsidRPr="00B2790D">
              <w:rPr>
                <w:color w:val="000000"/>
                <w:sz w:val="26"/>
                <w:szCs w:val="26"/>
              </w:rPr>
              <w:t xml:space="preserve"> bố trí trong vòng 10m từ cổng bệnh viện (trường hợp do hạn chế về cơ sở hạ tầng nếu bố trí bàn xa trên 10m cần có luồng đi riêng được chăng dây từ cổng và không đi qua khối nhà).</w:t>
            </w:r>
          </w:p>
        </w:tc>
        <w:tc>
          <w:tcPr>
            <w:tcW w:w="851" w:type="dxa"/>
            <w:shd w:val="clear" w:color="auto" w:fill="auto"/>
            <w:noWrap/>
            <w:vAlign w:val="bottom"/>
          </w:tcPr>
          <w:p w14:paraId="14CBC218"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19" w14:textId="77777777" w:rsidR="00B2790D" w:rsidRPr="00B2790D" w:rsidRDefault="00B2790D" w:rsidP="009118B0">
            <w:pPr>
              <w:spacing w:before="20" w:after="20"/>
              <w:jc w:val="center"/>
              <w:rPr>
                <w:color w:val="000000"/>
                <w:sz w:val="26"/>
                <w:szCs w:val="26"/>
              </w:rPr>
            </w:pPr>
          </w:p>
        </w:tc>
      </w:tr>
      <w:tr w:rsidR="00B2790D" w:rsidRPr="00B2790D" w14:paraId="14CBC21F" w14:textId="77777777" w:rsidTr="00F2141B">
        <w:trPr>
          <w:trHeight w:val="370"/>
        </w:trPr>
        <w:tc>
          <w:tcPr>
            <w:tcW w:w="1418" w:type="dxa"/>
            <w:shd w:val="clear" w:color="auto" w:fill="auto"/>
            <w:noWrap/>
            <w:vAlign w:val="center"/>
          </w:tcPr>
          <w:p w14:paraId="14CBC21B"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21C" w14:textId="7492E73F" w:rsidR="00B2790D" w:rsidRPr="00B2790D" w:rsidRDefault="00B2790D" w:rsidP="00343A47">
            <w:pPr>
              <w:spacing w:before="20" w:after="20"/>
              <w:jc w:val="both"/>
              <w:rPr>
                <w:color w:val="000000"/>
                <w:sz w:val="26"/>
                <w:szCs w:val="26"/>
              </w:rPr>
            </w:pPr>
            <w:r w:rsidRPr="00B2790D">
              <w:rPr>
                <w:color w:val="000000"/>
                <w:sz w:val="26"/>
                <w:szCs w:val="26"/>
              </w:rPr>
              <w:t xml:space="preserve">Bàn tiếp nhận và phân loại bảo đảm điều kiện thông khí (mở cửa, quạt gió hoặc </w:t>
            </w:r>
            <w:r w:rsidR="00343A47">
              <w:rPr>
                <w:color w:val="000000"/>
                <w:sz w:val="26"/>
                <w:szCs w:val="26"/>
              </w:rPr>
              <w:t xml:space="preserve">bố trí ở nơi </w:t>
            </w:r>
            <w:r w:rsidRPr="00B2790D">
              <w:rPr>
                <w:color w:val="000000"/>
                <w:sz w:val="26"/>
                <w:szCs w:val="26"/>
              </w:rPr>
              <w:t>thông thoáng).</w:t>
            </w:r>
          </w:p>
        </w:tc>
        <w:tc>
          <w:tcPr>
            <w:tcW w:w="851" w:type="dxa"/>
            <w:shd w:val="clear" w:color="auto" w:fill="auto"/>
            <w:noWrap/>
            <w:vAlign w:val="bottom"/>
          </w:tcPr>
          <w:p w14:paraId="14CBC21D"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1E" w14:textId="77777777" w:rsidR="00B2790D" w:rsidRPr="00B2790D" w:rsidRDefault="00B2790D" w:rsidP="009118B0">
            <w:pPr>
              <w:spacing w:before="20" w:after="20"/>
              <w:jc w:val="center"/>
              <w:rPr>
                <w:color w:val="000000"/>
                <w:sz w:val="26"/>
                <w:szCs w:val="26"/>
              </w:rPr>
            </w:pPr>
          </w:p>
        </w:tc>
      </w:tr>
      <w:tr w:rsidR="00B2790D" w:rsidRPr="00B2790D" w14:paraId="14CBC224" w14:textId="77777777" w:rsidTr="00F2141B">
        <w:trPr>
          <w:trHeight w:val="370"/>
        </w:trPr>
        <w:tc>
          <w:tcPr>
            <w:tcW w:w="1418" w:type="dxa"/>
            <w:shd w:val="clear" w:color="auto" w:fill="auto"/>
            <w:noWrap/>
            <w:vAlign w:val="center"/>
          </w:tcPr>
          <w:p w14:paraId="14CBC220"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221" w14:textId="2FC7CB94" w:rsidR="00B2790D" w:rsidRPr="00B2790D" w:rsidRDefault="00B2790D" w:rsidP="00343A47">
            <w:pPr>
              <w:spacing w:before="20" w:after="20"/>
              <w:jc w:val="both"/>
              <w:rPr>
                <w:color w:val="000000"/>
                <w:sz w:val="26"/>
                <w:szCs w:val="26"/>
              </w:rPr>
            </w:pPr>
            <w:r w:rsidRPr="00B2790D">
              <w:rPr>
                <w:color w:val="000000"/>
                <w:sz w:val="26"/>
                <w:szCs w:val="26"/>
              </w:rPr>
              <w:t>Có bình sát khuẩn tay, có thùng/túi thu gom rác thải</w:t>
            </w:r>
            <w:r w:rsidR="00343A47">
              <w:rPr>
                <w:color w:val="000000"/>
                <w:sz w:val="26"/>
                <w:szCs w:val="26"/>
              </w:rPr>
              <w:t xml:space="preserve"> và</w:t>
            </w:r>
            <w:r w:rsidRPr="00B2790D">
              <w:rPr>
                <w:color w:val="000000"/>
                <w:sz w:val="26"/>
                <w:szCs w:val="26"/>
              </w:rPr>
              <w:t xml:space="preserve"> nhân viên được phân công có mặt thường xuyên.</w:t>
            </w:r>
          </w:p>
        </w:tc>
        <w:tc>
          <w:tcPr>
            <w:tcW w:w="851" w:type="dxa"/>
            <w:shd w:val="clear" w:color="auto" w:fill="auto"/>
            <w:noWrap/>
            <w:vAlign w:val="bottom"/>
          </w:tcPr>
          <w:p w14:paraId="14CBC222"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23" w14:textId="77777777" w:rsidR="00B2790D" w:rsidRPr="00B2790D" w:rsidRDefault="00B2790D" w:rsidP="009118B0">
            <w:pPr>
              <w:spacing w:before="20" w:after="20"/>
              <w:jc w:val="center"/>
              <w:rPr>
                <w:color w:val="000000"/>
                <w:sz w:val="26"/>
                <w:szCs w:val="26"/>
              </w:rPr>
            </w:pPr>
          </w:p>
        </w:tc>
      </w:tr>
      <w:tr w:rsidR="00B2790D" w:rsidRPr="00B2790D" w14:paraId="14CBC229" w14:textId="77777777" w:rsidTr="00F2141B">
        <w:trPr>
          <w:trHeight w:val="370"/>
        </w:trPr>
        <w:tc>
          <w:tcPr>
            <w:tcW w:w="1418" w:type="dxa"/>
            <w:shd w:val="clear" w:color="auto" w:fill="auto"/>
            <w:noWrap/>
            <w:vAlign w:val="center"/>
          </w:tcPr>
          <w:p w14:paraId="14CBC225"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226" w14:textId="77777777" w:rsidR="00B2790D" w:rsidRPr="00B2790D" w:rsidRDefault="00B2790D" w:rsidP="009118B0">
            <w:pPr>
              <w:spacing w:before="20" w:after="20"/>
              <w:jc w:val="both"/>
              <w:rPr>
                <w:color w:val="000000"/>
                <w:sz w:val="26"/>
                <w:szCs w:val="26"/>
              </w:rPr>
            </w:pPr>
            <w:r w:rsidRPr="00B2790D">
              <w:rPr>
                <w:color w:val="000000"/>
                <w:sz w:val="26"/>
                <w:szCs w:val="26"/>
              </w:rPr>
              <w:t>Sẵn có khẩu trang phát (hoặc bán) cho người bệnh đến khám (nếu người bệnh không mang).</w:t>
            </w:r>
          </w:p>
        </w:tc>
        <w:tc>
          <w:tcPr>
            <w:tcW w:w="851" w:type="dxa"/>
            <w:shd w:val="clear" w:color="auto" w:fill="auto"/>
            <w:noWrap/>
            <w:vAlign w:val="bottom"/>
          </w:tcPr>
          <w:p w14:paraId="14CBC227"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28" w14:textId="77777777" w:rsidR="00B2790D" w:rsidRPr="00B2790D" w:rsidRDefault="00B2790D" w:rsidP="009118B0">
            <w:pPr>
              <w:spacing w:before="20" w:after="20"/>
              <w:jc w:val="center"/>
              <w:rPr>
                <w:color w:val="000000"/>
                <w:sz w:val="26"/>
                <w:szCs w:val="26"/>
              </w:rPr>
            </w:pPr>
          </w:p>
        </w:tc>
      </w:tr>
      <w:tr w:rsidR="00B2790D" w:rsidRPr="00B2790D" w14:paraId="14CBC22E" w14:textId="77777777" w:rsidTr="00F2141B">
        <w:trPr>
          <w:trHeight w:val="370"/>
        </w:trPr>
        <w:tc>
          <w:tcPr>
            <w:tcW w:w="1418" w:type="dxa"/>
            <w:shd w:val="clear" w:color="auto" w:fill="auto"/>
            <w:noWrap/>
            <w:vAlign w:val="center"/>
            <w:hideMark/>
          </w:tcPr>
          <w:p w14:paraId="14CBC22A" w14:textId="4D5A1C64" w:rsidR="00B2790D" w:rsidRPr="00B2790D" w:rsidRDefault="00B2790D" w:rsidP="009118B0">
            <w:pPr>
              <w:spacing w:before="20" w:after="20"/>
              <w:rPr>
                <w:b/>
                <w:bCs/>
                <w:color w:val="000000"/>
                <w:sz w:val="26"/>
                <w:szCs w:val="26"/>
              </w:rPr>
            </w:pPr>
            <w:r w:rsidRPr="00B2790D">
              <w:rPr>
                <w:b/>
                <w:bCs/>
                <w:color w:val="000000"/>
                <w:sz w:val="26"/>
                <w:szCs w:val="26"/>
              </w:rPr>
              <w:t>TC 4.3</w:t>
            </w:r>
          </w:p>
        </w:tc>
        <w:tc>
          <w:tcPr>
            <w:tcW w:w="7088" w:type="dxa"/>
            <w:shd w:val="clear" w:color="auto" w:fill="auto"/>
            <w:vAlign w:val="center"/>
            <w:hideMark/>
          </w:tcPr>
          <w:p w14:paraId="14CBC22B" w14:textId="7F637DD5" w:rsidR="00B2790D" w:rsidRPr="00B2790D" w:rsidRDefault="00B2790D" w:rsidP="009118B0">
            <w:pPr>
              <w:spacing w:before="20" w:after="20"/>
              <w:jc w:val="both"/>
              <w:rPr>
                <w:b/>
                <w:bCs/>
                <w:color w:val="000000"/>
                <w:sz w:val="26"/>
                <w:szCs w:val="26"/>
              </w:rPr>
            </w:pPr>
            <w:r w:rsidRPr="00B2790D">
              <w:rPr>
                <w:b/>
                <w:bCs/>
                <w:color w:val="000000"/>
                <w:sz w:val="26"/>
                <w:szCs w:val="26"/>
              </w:rPr>
              <w:t>Phương pháp kiểm tra thân nhiệt phân luồng người bệnh (tối đa 3 điểm) *</w:t>
            </w:r>
          </w:p>
        </w:tc>
        <w:tc>
          <w:tcPr>
            <w:tcW w:w="851" w:type="dxa"/>
            <w:shd w:val="clear" w:color="auto" w:fill="auto"/>
            <w:noWrap/>
            <w:vAlign w:val="bottom"/>
            <w:hideMark/>
          </w:tcPr>
          <w:p w14:paraId="14CBC22C" w14:textId="77777777" w:rsidR="00B2790D" w:rsidRPr="00B2790D" w:rsidRDefault="00B2790D" w:rsidP="009118B0">
            <w:pPr>
              <w:spacing w:before="20" w:after="20"/>
              <w:jc w:val="center"/>
              <w:rPr>
                <w:bCs/>
                <w:color w:val="000000"/>
                <w:sz w:val="26"/>
                <w:szCs w:val="26"/>
              </w:rPr>
            </w:pPr>
          </w:p>
        </w:tc>
        <w:tc>
          <w:tcPr>
            <w:tcW w:w="870" w:type="dxa"/>
            <w:vAlign w:val="bottom"/>
          </w:tcPr>
          <w:p w14:paraId="14CBC22D" w14:textId="77777777" w:rsidR="00B2790D" w:rsidRPr="00B2790D" w:rsidRDefault="00B2790D" w:rsidP="009118B0">
            <w:pPr>
              <w:spacing w:before="20" w:after="20"/>
              <w:jc w:val="center"/>
              <w:rPr>
                <w:b/>
                <w:bCs/>
                <w:color w:val="000000"/>
                <w:sz w:val="26"/>
                <w:szCs w:val="26"/>
              </w:rPr>
            </w:pPr>
          </w:p>
        </w:tc>
      </w:tr>
      <w:tr w:rsidR="00B2790D" w:rsidRPr="00B2790D" w14:paraId="14CBC233" w14:textId="77777777" w:rsidTr="00F2141B">
        <w:trPr>
          <w:trHeight w:val="370"/>
        </w:trPr>
        <w:tc>
          <w:tcPr>
            <w:tcW w:w="1418" w:type="dxa"/>
            <w:shd w:val="clear" w:color="auto" w:fill="auto"/>
            <w:noWrap/>
            <w:vAlign w:val="center"/>
            <w:hideMark/>
          </w:tcPr>
          <w:p w14:paraId="14CBC22F"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30" w14:textId="07FDEC1C" w:rsidR="00B2790D" w:rsidRPr="00B2790D" w:rsidRDefault="00B2790D" w:rsidP="009118B0">
            <w:pPr>
              <w:spacing w:before="20" w:after="20"/>
              <w:jc w:val="both"/>
              <w:rPr>
                <w:color w:val="000000"/>
                <w:sz w:val="26"/>
                <w:szCs w:val="26"/>
              </w:rPr>
            </w:pPr>
            <w:r w:rsidRPr="00B2790D">
              <w:rPr>
                <w:color w:val="000000"/>
                <w:sz w:val="26"/>
                <w:szCs w:val="26"/>
              </w:rPr>
              <w:t>Đo thân nhiệt bằng máy (máy đo cầm tay, máy quét…).</w:t>
            </w:r>
          </w:p>
        </w:tc>
        <w:tc>
          <w:tcPr>
            <w:tcW w:w="851" w:type="dxa"/>
            <w:shd w:val="clear" w:color="auto" w:fill="auto"/>
            <w:noWrap/>
            <w:vAlign w:val="bottom"/>
            <w:hideMark/>
          </w:tcPr>
          <w:p w14:paraId="14CBC231"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32" w14:textId="77777777" w:rsidR="00B2790D" w:rsidRPr="00B2790D" w:rsidRDefault="00B2790D" w:rsidP="009118B0">
            <w:pPr>
              <w:spacing w:before="20" w:after="20"/>
              <w:jc w:val="center"/>
              <w:rPr>
                <w:color w:val="000000"/>
                <w:sz w:val="26"/>
                <w:szCs w:val="26"/>
              </w:rPr>
            </w:pPr>
          </w:p>
        </w:tc>
      </w:tr>
      <w:tr w:rsidR="00B2790D" w:rsidRPr="00B2790D" w14:paraId="14CBC238" w14:textId="77777777" w:rsidTr="00F2141B">
        <w:trPr>
          <w:trHeight w:val="370"/>
        </w:trPr>
        <w:tc>
          <w:tcPr>
            <w:tcW w:w="1418" w:type="dxa"/>
            <w:shd w:val="clear" w:color="auto" w:fill="auto"/>
            <w:noWrap/>
            <w:vAlign w:val="center"/>
            <w:hideMark/>
          </w:tcPr>
          <w:p w14:paraId="14CBC234"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35" w14:textId="638559AA" w:rsidR="00B2790D" w:rsidRPr="00B2790D" w:rsidRDefault="00B2790D" w:rsidP="009118B0">
            <w:pPr>
              <w:spacing w:before="20" w:after="20"/>
              <w:jc w:val="both"/>
              <w:rPr>
                <w:color w:val="000000"/>
                <w:sz w:val="26"/>
                <w:szCs w:val="26"/>
              </w:rPr>
            </w:pPr>
            <w:r w:rsidRPr="00B2790D">
              <w:rPr>
                <w:color w:val="000000"/>
                <w:sz w:val="26"/>
                <w:szCs w:val="26"/>
              </w:rPr>
              <w:t>Đo thân nhiệt bằng máy quét (máy quét thường</w:t>
            </w:r>
            <w:r>
              <w:rPr>
                <w:color w:val="000000"/>
                <w:sz w:val="26"/>
                <w:szCs w:val="26"/>
              </w:rPr>
              <w:t xml:space="preserve"> hoặc</w:t>
            </w:r>
            <w:r w:rsidRPr="00B2790D">
              <w:rPr>
                <w:color w:val="000000"/>
                <w:sz w:val="26"/>
                <w:szCs w:val="26"/>
              </w:rPr>
              <w:t xml:space="preserve"> máy quét ghi hình).</w:t>
            </w:r>
          </w:p>
        </w:tc>
        <w:tc>
          <w:tcPr>
            <w:tcW w:w="851" w:type="dxa"/>
            <w:shd w:val="clear" w:color="auto" w:fill="auto"/>
            <w:noWrap/>
            <w:vAlign w:val="bottom"/>
            <w:hideMark/>
          </w:tcPr>
          <w:p w14:paraId="14CBC236" w14:textId="2A8C9E7A"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37" w14:textId="77777777" w:rsidR="00B2790D" w:rsidRPr="00B2790D" w:rsidRDefault="00B2790D" w:rsidP="009118B0">
            <w:pPr>
              <w:spacing w:before="20" w:after="20"/>
              <w:jc w:val="center"/>
              <w:rPr>
                <w:color w:val="000000"/>
                <w:sz w:val="26"/>
                <w:szCs w:val="26"/>
              </w:rPr>
            </w:pPr>
          </w:p>
        </w:tc>
      </w:tr>
      <w:tr w:rsidR="00B2790D" w:rsidRPr="00B2790D" w14:paraId="14CBC23D" w14:textId="77777777" w:rsidTr="00F2141B">
        <w:trPr>
          <w:trHeight w:val="370"/>
        </w:trPr>
        <w:tc>
          <w:tcPr>
            <w:tcW w:w="1418" w:type="dxa"/>
            <w:shd w:val="clear" w:color="auto" w:fill="auto"/>
            <w:noWrap/>
            <w:vAlign w:val="center"/>
            <w:hideMark/>
          </w:tcPr>
          <w:p w14:paraId="14CBC239"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3A" w14:textId="5E7E2BAB" w:rsidR="00B2790D" w:rsidRPr="00B2790D" w:rsidRDefault="00B2790D" w:rsidP="009118B0">
            <w:pPr>
              <w:spacing w:before="20" w:after="20"/>
              <w:jc w:val="both"/>
              <w:rPr>
                <w:color w:val="000000"/>
                <w:sz w:val="26"/>
                <w:szCs w:val="26"/>
              </w:rPr>
            </w:pPr>
            <w:r w:rsidRPr="00B2790D">
              <w:rPr>
                <w:color w:val="000000"/>
                <w:sz w:val="26"/>
                <w:szCs w:val="26"/>
              </w:rPr>
              <w:t>Đo thân nhiệt bằng máy quét có ghi hình.</w:t>
            </w:r>
          </w:p>
        </w:tc>
        <w:tc>
          <w:tcPr>
            <w:tcW w:w="851" w:type="dxa"/>
            <w:shd w:val="clear" w:color="auto" w:fill="auto"/>
            <w:noWrap/>
            <w:vAlign w:val="bottom"/>
            <w:hideMark/>
          </w:tcPr>
          <w:p w14:paraId="14CBC23B" w14:textId="6FA86BAF"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3C" w14:textId="77777777" w:rsidR="00B2790D" w:rsidRPr="00B2790D" w:rsidRDefault="00B2790D" w:rsidP="009118B0">
            <w:pPr>
              <w:spacing w:before="20" w:after="20"/>
              <w:jc w:val="center"/>
              <w:rPr>
                <w:color w:val="000000"/>
                <w:sz w:val="26"/>
                <w:szCs w:val="26"/>
              </w:rPr>
            </w:pPr>
          </w:p>
        </w:tc>
      </w:tr>
      <w:tr w:rsidR="00B2790D" w:rsidRPr="00B2790D" w14:paraId="14CBC242" w14:textId="77777777" w:rsidTr="00F2141B">
        <w:trPr>
          <w:trHeight w:val="370"/>
        </w:trPr>
        <w:tc>
          <w:tcPr>
            <w:tcW w:w="1418" w:type="dxa"/>
            <w:shd w:val="clear" w:color="auto" w:fill="auto"/>
            <w:noWrap/>
            <w:vAlign w:val="center"/>
            <w:hideMark/>
          </w:tcPr>
          <w:p w14:paraId="14CBC23E" w14:textId="7A9FC8A3" w:rsidR="00B2790D" w:rsidRPr="00B2790D" w:rsidRDefault="00B2790D" w:rsidP="009118B0">
            <w:pPr>
              <w:spacing w:before="20" w:after="20"/>
              <w:rPr>
                <w:b/>
                <w:bCs/>
                <w:color w:val="000000"/>
                <w:sz w:val="26"/>
                <w:szCs w:val="26"/>
              </w:rPr>
            </w:pPr>
            <w:r>
              <w:br w:type="page"/>
            </w:r>
            <w:r w:rsidRPr="00B2790D">
              <w:rPr>
                <w:b/>
                <w:bCs/>
                <w:color w:val="000000"/>
                <w:sz w:val="26"/>
                <w:szCs w:val="26"/>
              </w:rPr>
              <w:t>TC 4.4</w:t>
            </w:r>
          </w:p>
        </w:tc>
        <w:tc>
          <w:tcPr>
            <w:tcW w:w="7088" w:type="dxa"/>
            <w:shd w:val="clear" w:color="auto" w:fill="auto"/>
            <w:vAlign w:val="center"/>
            <w:hideMark/>
          </w:tcPr>
          <w:p w14:paraId="14CBC23F" w14:textId="1D4C4BFE" w:rsidR="00B2790D" w:rsidRPr="00B2790D" w:rsidRDefault="00B2790D" w:rsidP="009118B0">
            <w:pPr>
              <w:spacing w:before="20" w:after="20"/>
              <w:jc w:val="both"/>
              <w:rPr>
                <w:b/>
                <w:bCs/>
                <w:color w:val="000000"/>
                <w:sz w:val="26"/>
                <w:szCs w:val="26"/>
              </w:rPr>
            </w:pPr>
            <w:r w:rsidRPr="00B2790D">
              <w:rPr>
                <w:b/>
                <w:bCs/>
                <w:color w:val="000000"/>
                <w:sz w:val="26"/>
                <w:szCs w:val="26"/>
              </w:rPr>
              <w:t>Hệ thống phân luồng cho người đi khám (4 điểm) *</w:t>
            </w:r>
          </w:p>
        </w:tc>
        <w:tc>
          <w:tcPr>
            <w:tcW w:w="851" w:type="dxa"/>
            <w:shd w:val="clear" w:color="auto" w:fill="auto"/>
            <w:noWrap/>
            <w:vAlign w:val="bottom"/>
            <w:hideMark/>
          </w:tcPr>
          <w:p w14:paraId="14CBC240" w14:textId="77777777" w:rsidR="00B2790D" w:rsidRPr="00B2790D" w:rsidRDefault="00B2790D" w:rsidP="009118B0">
            <w:pPr>
              <w:spacing w:before="20" w:after="20"/>
              <w:jc w:val="center"/>
              <w:rPr>
                <w:bCs/>
                <w:color w:val="000000"/>
                <w:sz w:val="26"/>
                <w:szCs w:val="26"/>
              </w:rPr>
            </w:pPr>
          </w:p>
        </w:tc>
        <w:tc>
          <w:tcPr>
            <w:tcW w:w="870" w:type="dxa"/>
            <w:vAlign w:val="bottom"/>
          </w:tcPr>
          <w:p w14:paraId="14CBC241" w14:textId="77777777" w:rsidR="00B2790D" w:rsidRPr="00B2790D" w:rsidRDefault="00B2790D" w:rsidP="009118B0">
            <w:pPr>
              <w:spacing w:before="20" w:after="20"/>
              <w:jc w:val="center"/>
              <w:rPr>
                <w:b/>
                <w:bCs/>
                <w:color w:val="000000"/>
                <w:sz w:val="26"/>
                <w:szCs w:val="26"/>
              </w:rPr>
            </w:pPr>
          </w:p>
        </w:tc>
      </w:tr>
      <w:tr w:rsidR="00B2790D" w:rsidRPr="00B2790D" w14:paraId="14CBC247" w14:textId="77777777" w:rsidTr="00F2141B">
        <w:trPr>
          <w:trHeight w:val="370"/>
        </w:trPr>
        <w:tc>
          <w:tcPr>
            <w:tcW w:w="1418" w:type="dxa"/>
            <w:shd w:val="clear" w:color="auto" w:fill="auto"/>
            <w:noWrap/>
            <w:vAlign w:val="center"/>
            <w:hideMark/>
          </w:tcPr>
          <w:p w14:paraId="14CBC243"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44" w14:textId="295E1A63" w:rsidR="00B2790D" w:rsidRPr="00B2790D" w:rsidRDefault="00B2790D" w:rsidP="009118B0">
            <w:pPr>
              <w:spacing w:before="20" w:after="20"/>
              <w:jc w:val="both"/>
              <w:rPr>
                <w:color w:val="000000"/>
                <w:sz w:val="26"/>
                <w:szCs w:val="26"/>
              </w:rPr>
            </w:pPr>
            <w:r w:rsidRPr="00B2790D">
              <w:rPr>
                <w:color w:val="000000"/>
                <w:sz w:val="26"/>
                <w:szCs w:val="26"/>
              </w:rPr>
              <w:t>Có tiến hành phân luồng người đến khám bệnh.</w:t>
            </w:r>
          </w:p>
        </w:tc>
        <w:tc>
          <w:tcPr>
            <w:tcW w:w="851" w:type="dxa"/>
            <w:shd w:val="clear" w:color="auto" w:fill="auto"/>
            <w:noWrap/>
            <w:vAlign w:val="bottom"/>
            <w:hideMark/>
          </w:tcPr>
          <w:p w14:paraId="14CBC245"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46" w14:textId="77777777" w:rsidR="00B2790D" w:rsidRPr="00B2790D" w:rsidRDefault="00B2790D" w:rsidP="009118B0">
            <w:pPr>
              <w:spacing w:before="20" w:after="20"/>
              <w:jc w:val="center"/>
              <w:rPr>
                <w:color w:val="000000"/>
                <w:sz w:val="26"/>
                <w:szCs w:val="26"/>
              </w:rPr>
            </w:pPr>
          </w:p>
        </w:tc>
      </w:tr>
      <w:tr w:rsidR="00B2790D" w:rsidRPr="00B2790D" w14:paraId="14CBC24C" w14:textId="77777777" w:rsidTr="00F2141B">
        <w:trPr>
          <w:trHeight w:val="670"/>
        </w:trPr>
        <w:tc>
          <w:tcPr>
            <w:tcW w:w="1418" w:type="dxa"/>
            <w:shd w:val="clear" w:color="auto" w:fill="auto"/>
            <w:noWrap/>
            <w:vAlign w:val="center"/>
            <w:hideMark/>
          </w:tcPr>
          <w:p w14:paraId="14CBC248"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49" w14:textId="20BF8BC4" w:rsidR="00B2790D" w:rsidRPr="00B2790D" w:rsidRDefault="00B2790D" w:rsidP="009118B0">
            <w:pPr>
              <w:spacing w:before="20" w:after="20"/>
              <w:jc w:val="both"/>
              <w:rPr>
                <w:color w:val="000000"/>
                <w:sz w:val="26"/>
                <w:szCs w:val="26"/>
              </w:rPr>
            </w:pPr>
            <w:r w:rsidRPr="00B2790D">
              <w:rPr>
                <w:color w:val="000000"/>
                <w:sz w:val="26"/>
                <w:szCs w:val="26"/>
              </w:rPr>
              <w:t>Người có nguy cơ được bố trí đi cổng riêng, có lối đi phân luồng riêng dành cho đối tượng nguy cơ.</w:t>
            </w:r>
          </w:p>
        </w:tc>
        <w:tc>
          <w:tcPr>
            <w:tcW w:w="851" w:type="dxa"/>
            <w:shd w:val="clear" w:color="auto" w:fill="auto"/>
            <w:noWrap/>
            <w:vAlign w:val="bottom"/>
            <w:hideMark/>
          </w:tcPr>
          <w:p w14:paraId="14CBC24A"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4B" w14:textId="77777777" w:rsidR="00B2790D" w:rsidRPr="00B2790D" w:rsidRDefault="00B2790D" w:rsidP="009118B0">
            <w:pPr>
              <w:spacing w:before="20" w:after="20"/>
              <w:jc w:val="center"/>
              <w:rPr>
                <w:color w:val="000000"/>
                <w:sz w:val="26"/>
                <w:szCs w:val="26"/>
              </w:rPr>
            </w:pPr>
          </w:p>
        </w:tc>
      </w:tr>
      <w:tr w:rsidR="00B2790D" w:rsidRPr="00B2790D" w14:paraId="14CBC251" w14:textId="77777777" w:rsidTr="00F2141B">
        <w:trPr>
          <w:trHeight w:val="670"/>
        </w:trPr>
        <w:tc>
          <w:tcPr>
            <w:tcW w:w="1418" w:type="dxa"/>
            <w:shd w:val="clear" w:color="auto" w:fill="auto"/>
            <w:noWrap/>
            <w:vAlign w:val="center"/>
            <w:hideMark/>
          </w:tcPr>
          <w:p w14:paraId="14CBC24D"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4E" w14:textId="584EBC59" w:rsidR="00B2790D" w:rsidRPr="00B2790D" w:rsidRDefault="00B2790D" w:rsidP="000F565B">
            <w:pPr>
              <w:spacing w:before="20" w:after="20"/>
              <w:jc w:val="both"/>
              <w:rPr>
                <w:color w:val="000000"/>
                <w:sz w:val="26"/>
                <w:szCs w:val="26"/>
              </w:rPr>
            </w:pPr>
            <w:r w:rsidRPr="00B2790D">
              <w:rPr>
                <w:color w:val="000000"/>
                <w:sz w:val="26"/>
                <w:szCs w:val="26"/>
              </w:rPr>
              <w:t xml:space="preserve">Lối đi phân luồng dành cho đối tượng nguy cơ không </w:t>
            </w:r>
            <w:r w:rsidR="000F565B">
              <w:rPr>
                <w:color w:val="000000"/>
                <w:sz w:val="26"/>
                <w:szCs w:val="26"/>
              </w:rPr>
              <w:t xml:space="preserve">đi </w:t>
            </w:r>
            <w:r w:rsidRPr="00B2790D">
              <w:rPr>
                <w:color w:val="000000"/>
                <w:sz w:val="26"/>
                <w:szCs w:val="26"/>
              </w:rPr>
              <w:t>xuyên qua</w:t>
            </w:r>
            <w:r w:rsidR="000F565B">
              <w:rPr>
                <w:color w:val="000000"/>
                <w:sz w:val="26"/>
                <w:szCs w:val="26"/>
              </w:rPr>
              <w:t xml:space="preserve"> hoặc đi dọc hành lang</w:t>
            </w:r>
            <w:r w:rsidRPr="00B2790D">
              <w:rPr>
                <w:color w:val="000000"/>
                <w:sz w:val="26"/>
                <w:szCs w:val="26"/>
              </w:rPr>
              <w:t xml:space="preserve"> các tòa nhà </w:t>
            </w:r>
            <w:r w:rsidR="000F565B">
              <w:rPr>
                <w:color w:val="000000"/>
                <w:sz w:val="26"/>
                <w:szCs w:val="26"/>
              </w:rPr>
              <w:t>có đông</w:t>
            </w:r>
            <w:r w:rsidRPr="00B2790D">
              <w:rPr>
                <w:color w:val="000000"/>
                <w:sz w:val="26"/>
                <w:szCs w:val="26"/>
              </w:rPr>
              <w:t xml:space="preserve"> người.  </w:t>
            </w:r>
          </w:p>
        </w:tc>
        <w:tc>
          <w:tcPr>
            <w:tcW w:w="851" w:type="dxa"/>
            <w:shd w:val="clear" w:color="auto" w:fill="auto"/>
            <w:noWrap/>
            <w:vAlign w:val="bottom"/>
            <w:hideMark/>
          </w:tcPr>
          <w:p w14:paraId="14CBC24F"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50" w14:textId="77777777" w:rsidR="00B2790D" w:rsidRPr="00B2790D" w:rsidRDefault="00B2790D" w:rsidP="009118B0">
            <w:pPr>
              <w:spacing w:before="20" w:after="20"/>
              <w:jc w:val="center"/>
              <w:rPr>
                <w:color w:val="000000"/>
                <w:sz w:val="26"/>
                <w:szCs w:val="26"/>
              </w:rPr>
            </w:pPr>
          </w:p>
        </w:tc>
      </w:tr>
      <w:tr w:rsidR="00B2790D" w:rsidRPr="00B2790D" w14:paraId="14CBC256" w14:textId="77777777" w:rsidTr="00F2141B">
        <w:trPr>
          <w:trHeight w:val="670"/>
        </w:trPr>
        <w:tc>
          <w:tcPr>
            <w:tcW w:w="1418" w:type="dxa"/>
            <w:shd w:val="clear" w:color="auto" w:fill="auto"/>
            <w:noWrap/>
            <w:vAlign w:val="center"/>
            <w:hideMark/>
          </w:tcPr>
          <w:p w14:paraId="14CBC252"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53" w14:textId="01EFDC43" w:rsidR="00B2790D" w:rsidRPr="00B2790D" w:rsidRDefault="00B2790D" w:rsidP="009118B0">
            <w:pPr>
              <w:spacing w:before="20" w:after="20"/>
              <w:jc w:val="both"/>
              <w:rPr>
                <w:color w:val="000000"/>
                <w:sz w:val="26"/>
                <w:szCs w:val="26"/>
              </w:rPr>
            </w:pPr>
            <w:r w:rsidRPr="00B2790D">
              <w:rPr>
                <w:color w:val="000000"/>
                <w:sz w:val="26"/>
                <w:szCs w:val="26"/>
              </w:rPr>
              <w:t>Lối đi phân luồng được chăng dây hoặc rào chắn, bảo đảm nguyên tắc đường đi một chiều.</w:t>
            </w:r>
          </w:p>
        </w:tc>
        <w:tc>
          <w:tcPr>
            <w:tcW w:w="851" w:type="dxa"/>
            <w:shd w:val="clear" w:color="auto" w:fill="auto"/>
            <w:noWrap/>
            <w:vAlign w:val="bottom"/>
            <w:hideMark/>
          </w:tcPr>
          <w:p w14:paraId="14CBC254"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55" w14:textId="77777777" w:rsidR="00B2790D" w:rsidRPr="00B2790D" w:rsidRDefault="00B2790D" w:rsidP="009118B0">
            <w:pPr>
              <w:spacing w:before="20" w:after="20"/>
              <w:jc w:val="center"/>
              <w:rPr>
                <w:color w:val="000000"/>
                <w:sz w:val="26"/>
                <w:szCs w:val="26"/>
              </w:rPr>
            </w:pPr>
          </w:p>
        </w:tc>
      </w:tr>
      <w:tr w:rsidR="00B2790D" w:rsidRPr="00B2790D" w14:paraId="14CBC260" w14:textId="77777777" w:rsidTr="00F2141B">
        <w:trPr>
          <w:trHeight w:val="370"/>
        </w:trPr>
        <w:tc>
          <w:tcPr>
            <w:tcW w:w="1418" w:type="dxa"/>
            <w:shd w:val="clear" w:color="auto" w:fill="auto"/>
            <w:noWrap/>
            <w:vAlign w:val="center"/>
            <w:hideMark/>
          </w:tcPr>
          <w:p w14:paraId="14CBC25C" w14:textId="3BDC095F" w:rsidR="00B2790D" w:rsidRPr="00B2790D" w:rsidRDefault="00B2790D" w:rsidP="009118B0">
            <w:pPr>
              <w:spacing w:before="20" w:after="20"/>
              <w:rPr>
                <w:b/>
                <w:bCs/>
                <w:color w:val="000000"/>
                <w:sz w:val="26"/>
                <w:szCs w:val="26"/>
              </w:rPr>
            </w:pPr>
            <w:r w:rsidRPr="00B2790D">
              <w:rPr>
                <w:b/>
                <w:bCs/>
                <w:color w:val="000000"/>
                <w:sz w:val="26"/>
                <w:szCs w:val="26"/>
              </w:rPr>
              <w:t>TC 4.5</w:t>
            </w:r>
          </w:p>
        </w:tc>
        <w:tc>
          <w:tcPr>
            <w:tcW w:w="7088" w:type="dxa"/>
            <w:shd w:val="clear" w:color="auto" w:fill="auto"/>
            <w:vAlign w:val="center"/>
            <w:hideMark/>
          </w:tcPr>
          <w:p w14:paraId="14CBC25D" w14:textId="130C08D2" w:rsidR="00B2790D" w:rsidRPr="00B2790D" w:rsidRDefault="00B2790D" w:rsidP="009118B0">
            <w:pPr>
              <w:spacing w:before="20" w:after="20"/>
              <w:jc w:val="both"/>
              <w:rPr>
                <w:b/>
                <w:bCs/>
                <w:color w:val="000000"/>
                <w:sz w:val="26"/>
                <w:szCs w:val="26"/>
              </w:rPr>
            </w:pPr>
            <w:r w:rsidRPr="00B2790D">
              <w:rPr>
                <w:b/>
                <w:bCs/>
                <w:color w:val="000000"/>
                <w:sz w:val="26"/>
                <w:szCs w:val="26"/>
              </w:rPr>
              <w:t>Buồng khám sàng lọc (5 điểm) *</w:t>
            </w:r>
          </w:p>
        </w:tc>
        <w:tc>
          <w:tcPr>
            <w:tcW w:w="851" w:type="dxa"/>
            <w:shd w:val="clear" w:color="auto" w:fill="auto"/>
            <w:noWrap/>
            <w:vAlign w:val="bottom"/>
            <w:hideMark/>
          </w:tcPr>
          <w:p w14:paraId="14CBC25E" w14:textId="77777777" w:rsidR="00B2790D" w:rsidRPr="00B2790D" w:rsidRDefault="00B2790D" w:rsidP="009118B0">
            <w:pPr>
              <w:spacing w:before="20" w:after="20"/>
              <w:jc w:val="center"/>
              <w:rPr>
                <w:bCs/>
                <w:color w:val="000000"/>
                <w:sz w:val="26"/>
                <w:szCs w:val="26"/>
              </w:rPr>
            </w:pPr>
          </w:p>
        </w:tc>
        <w:tc>
          <w:tcPr>
            <w:tcW w:w="870" w:type="dxa"/>
            <w:vAlign w:val="bottom"/>
          </w:tcPr>
          <w:p w14:paraId="14CBC25F" w14:textId="77777777" w:rsidR="00B2790D" w:rsidRPr="00B2790D" w:rsidRDefault="00B2790D" w:rsidP="009118B0">
            <w:pPr>
              <w:spacing w:before="20" w:after="20"/>
              <w:jc w:val="center"/>
              <w:rPr>
                <w:b/>
                <w:bCs/>
                <w:color w:val="000000"/>
                <w:sz w:val="26"/>
                <w:szCs w:val="26"/>
              </w:rPr>
            </w:pPr>
          </w:p>
        </w:tc>
      </w:tr>
      <w:tr w:rsidR="00B2790D" w:rsidRPr="00B2790D" w14:paraId="14CBC265" w14:textId="77777777" w:rsidTr="00F2141B">
        <w:trPr>
          <w:trHeight w:val="370"/>
        </w:trPr>
        <w:tc>
          <w:tcPr>
            <w:tcW w:w="1418" w:type="dxa"/>
            <w:shd w:val="clear" w:color="auto" w:fill="auto"/>
            <w:noWrap/>
            <w:vAlign w:val="center"/>
            <w:hideMark/>
          </w:tcPr>
          <w:p w14:paraId="14CBC261"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62" w14:textId="1098AFFA" w:rsidR="00B2790D" w:rsidRPr="00B2790D" w:rsidRDefault="00B2790D" w:rsidP="009118B0">
            <w:pPr>
              <w:spacing w:before="20" w:after="20"/>
              <w:jc w:val="both"/>
              <w:rPr>
                <w:color w:val="000000"/>
                <w:sz w:val="26"/>
                <w:szCs w:val="26"/>
              </w:rPr>
            </w:pPr>
            <w:r w:rsidRPr="00B2790D">
              <w:rPr>
                <w:color w:val="000000"/>
                <w:sz w:val="26"/>
                <w:szCs w:val="26"/>
              </w:rPr>
              <w:t>Có b</w:t>
            </w:r>
            <w:r w:rsidRPr="00B2790D">
              <w:rPr>
                <w:bCs/>
                <w:color w:val="000000"/>
                <w:sz w:val="26"/>
                <w:szCs w:val="26"/>
              </w:rPr>
              <w:t>uồng khám sàng lọc.</w:t>
            </w:r>
          </w:p>
        </w:tc>
        <w:tc>
          <w:tcPr>
            <w:tcW w:w="851" w:type="dxa"/>
            <w:shd w:val="clear" w:color="auto" w:fill="auto"/>
            <w:noWrap/>
            <w:vAlign w:val="bottom"/>
            <w:hideMark/>
          </w:tcPr>
          <w:p w14:paraId="14CBC263"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64" w14:textId="77777777" w:rsidR="00B2790D" w:rsidRPr="00B2790D" w:rsidRDefault="00B2790D" w:rsidP="009118B0">
            <w:pPr>
              <w:spacing w:before="20" w:after="20"/>
              <w:jc w:val="center"/>
              <w:rPr>
                <w:color w:val="000000"/>
                <w:sz w:val="26"/>
                <w:szCs w:val="26"/>
              </w:rPr>
            </w:pPr>
          </w:p>
        </w:tc>
      </w:tr>
      <w:tr w:rsidR="00B2790D" w:rsidRPr="00B2790D" w14:paraId="14CBC26A" w14:textId="77777777" w:rsidTr="00F2141B">
        <w:trPr>
          <w:trHeight w:val="370"/>
        </w:trPr>
        <w:tc>
          <w:tcPr>
            <w:tcW w:w="1418" w:type="dxa"/>
            <w:shd w:val="clear" w:color="auto" w:fill="auto"/>
            <w:noWrap/>
            <w:vAlign w:val="center"/>
            <w:hideMark/>
          </w:tcPr>
          <w:p w14:paraId="14CBC266"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67" w14:textId="4CA3B235" w:rsidR="00B2790D" w:rsidRPr="00B2790D" w:rsidRDefault="00B2790D" w:rsidP="009118B0">
            <w:pPr>
              <w:spacing w:before="20" w:after="20"/>
              <w:jc w:val="both"/>
              <w:rPr>
                <w:color w:val="000000"/>
                <w:sz w:val="26"/>
                <w:szCs w:val="26"/>
              </w:rPr>
            </w:pPr>
            <w:r w:rsidRPr="00B2790D">
              <w:rPr>
                <w:color w:val="000000"/>
                <w:sz w:val="26"/>
                <w:szCs w:val="26"/>
              </w:rPr>
              <w:t>B</w:t>
            </w:r>
            <w:r w:rsidRPr="00B2790D">
              <w:rPr>
                <w:bCs/>
                <w:color w:val="000000"/>
                <w:sz w:val="26"/>
                <w:szCs w:val="26"/>
              </w:rPr>
              <w:t>uồng khám sàng lọc</w:t>
            </w:r>
            <w:r w:rsidRPr="00B2790D">
              <w:rPr>
                <w:color w:val="000000"/>
                <w:sz w:val="26"/>
                <w:szCs w:val="26"/>
              </w:rPr>
              <w:t xml:space="preserve"> tách biệt hẳn với khu vực điều trị nội trú hoặc nơi tập trung đông người, thông khí tốt.</w:t>
            </w:r>
          </w:p>
        </w:tc>
        <w:tc>
          <w:tcPr>
            <w:tcW w:w="851" w:type="dxa"/>
            <w:shd w:val="clear" w:color="auto" w:fill="auto"/>
            <w:noWrap/>
            <w:vAlign w:val="bottom"/>
            <w:hideMark/>
          </w:tcPr>
          <w:p w14:paraId="14CBC268"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69" w14:textId="77777777" w:rsidR="00B2790D" w:rsidRPr="00B2790D" w:rsidRDefault="00B2790D" w:rsidP="009118B0">
            <w:pPr>
              <w:spacing w:before="20" w:after="20"/>
              <w:jc w:val="center"/>
              <w:rPr>
                <w:color w:val="000000"/>
                <w:sz w:val="26"/>
                <w:szCs w:val="26"/>
              </w:rPr>
            </w:pPr>
          </w:p>
        </w:tc>
      </w:tr>
      <w:tr w:rsidR="00B2790D" w:rsidRPr="00B2790D" w14:paraId="14CBC26F" w14:textId="77777777" w:rsidTr="00F2141B">
        <w:trPr>
          <w:trHeight w:val="670"/>
        </w:trPr>
        <w:tc>
          <w:tcPr>
            <w:tcW w:w="1418" w:type="dxa"/>
            <w:shd w:val="clear" w:color="auto" w:fill="auto"/>
            <w:noWrap/>
            <w:vAlign w:val="center"/>
            <w:hideMark/>
          </w:tcPr>
          <w:p w14:paraId="14CBC26B"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6C" w14:textId="33579343" w:rsidR="00B2790D" w:rsidRPr="00B2790D" w:rsidRDefault="00B2790D" w:rsidP="009118B0">
            <w:pPr>
              <w:spacing w:before="20" w:after="20"/>
              <w:jc w:val="both"/>
              <w:rPr>
                <w:color w:val="000000"/>
                <w:sz w:val="26"/>
                <w:szCs w:val="26"/>
              </w:rPr>
            </w:pPr>
            <w:r w:rsidRPr="00B2790D">
              <w:rPr>
                <w:color w:val="000000"/>
                <w:sz w:val="26"/>
                <w:szCs w:val="26"/>
              </w:rPr>
              <w:t>B</w:t>
            </w:r>
            <w:r w:rsidRPr="00B2790D">
              <w:rPr>
                <w:bCs/>
                <w:color w:val="000000"/>
                <w:sz w:val="26"/>
                <w:szCs w:val="26"/>
              </w:rPr>
              <w:t>uồng khám sàng lọc</w:t>
            </w:r>
            <w:r w:rsidRPr="00B2790D">
              <w:rPr>
                <w:color w:val="000000"/>
                <w:sz w:val="26"/>
                <w:szCs w:val="26"/>
              </w:rPr>
              <w:t xml:space="preserve"> có chuẩn bị sẵn phương tiện phòng hộ cá nhân.</w:t>
            </w:r>
          </w:p>
        </w:tc>
        <w:tc>
          <w:tcPr>
            <w:tcW w:w="851" w:type="dxa"/>
            <w:shd w:val="clear" w:color="auto" w:fill="auto"/>
            <w:noWrap/>
            <w:vAlign w:val="bottom"/>
            <w:hideMark/>
          </w:tcPr>
          <w:p w14:paraId="14CBC26D"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6E" w14:textId="77777777" w:rsidR="00B2790D" w:rsidRPr="00B2790D" w:rsidRDefault="00B2790D" w:rsidP="009118B0">
            <w:pPr>
              <w:spacing w:before="20" w:after="20"/>
              <w:jc w:val="center"/>
              <w:rPr>
                <w:color w:val="000000"/>
                <w:sz w:val="26"/>
                <w:szCs w:val="26"/>
              </w:rPr>
            </w:pPr>
          </w:p>
        </w:tc>
      </w:tr>
      <w:tr w:rsidR="00B2790D" w:rsidRPr="00B2790D" w14:paraId="14CBC274" w14:textId="77777777" w:rsidTr="00F2141B">
        <w:trPr>
          <w:trHeight w:val="670"/>
        </w:trPr>
        <w:tc>
          <w:tcPr>
            <w:tcW w:w="1418" w:type="dxa"/>
            <w:shd w:val="clear" w:color="auto" w:fill="auto"/>
            <w:noWrap/>
            <w:vAlign w:val="center"/>
          </w:tcPr>
          <w:p w14:paraId="14CBC270"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271" w14:textId="5C2411BA" w:rsidR="00B2790D" w:rsidRPr="00B2790D" w:rsidRDefault="00B2790D" w:rsidP="009118B0">
            <w:pPr>
              <w:spacing w:before="20" w:after="20"/>
              <w:jc w:val="both"/>
              <w:rPr>
                <w:b/>
                <w:color w:val="000000"/>
                <w:sz w:val="26"/>
                <w:szCs w:val="26"/>
              </w:rPr>
            </w:pPr>
            <w:r w:rsidRPr="00B2790D">
              <w:rPr>
                <w:color w:val="000000"/>
                <w:sz w:val="26"/>
                <w:szCs w:val="26"/>
              </w:rPr>
              <w:t>B</w:t>
            </w:r>
            <w:r w:rsidRPr="00B2790D">
              <w:rPr>
                <w:bCs/>
                <w:color w:val="000000"/>
                <w:sz w:val="26"/>
                <w:szCs w:val="26"/>
              </w:rPr>
              <w:t>uồng khám sàng lọc</w:t>
            </w:r>
            <w:r w:rsidRPr="00B2790D">
              <w:rPr>
                <w:color w:val="000000"/>
                <w:sz w:val="26"/>
                <w:szCs w:val="26"/>
              </w:rPr>
              <w:t xml:space="preserve"> có phòng đệm, bồn rửa tay, nhà vệ sinh.</w:t>
            </w:r>
          </w:p>
        </w:tc>
        <w:tc>
          <w:tcPr>
            <w:tcW w:w="851" w:type="dxa"/>
            <w:shd w:val="clear" w:color="auto" w:fill="auto"/>
            <w:noWrap/>
            <w:vAlign w:val="bottom"/>
          </w:tcPr>
          <w:p w14:paraId="14CBC272"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73" w14:textId="77777777" w:rsidR="00B2790D" w:rsidRPr="00B2790D" w:rsidRDefault="00B2790D" w:rsidP="009118B0">
            <w:pPr>
              <w:spacing w:before="20" w:after="20"/>
              <w:jc w:val="center"/>
              <w:rPr>
                <w:color w:val="000000"/>
                <w:sz w:val="26"/>
                <w:szCs w:val="26"/>
              </w:rPr>
            </w:pPr>
          </w:p>
        </w:tc>
      </w:tr>
      <w:tr w:rsidR="000F565B" w:rsidRPr="00B2790D" w14:paraId="716B7673" w14:textId="77777777" w:rsidTr="00F2141B">
        <w:trPr>
          <w:trHeight w:val="670"/>
        </w:trPr>
        <w:tc>
          <w:tcPr>
            <w:tcW w:w="1418" w:type="dxa"/>
            <w:shd w:val="clear" w:color="auto" w:fill="auto"/>
            <w:noWrap/>
            <w:vAlign w:val="center"/>
          </w:tcPr>
          <w:p w14:paraId="10907ECB" w14:textId="77777777" w:rsidR="000F565B" w:rsidRPr="00B2790D" w:rsidRDefault="000F565B" w:rsidP="009118B0">
            <w:pPr>
              <w:spacing w:before="20" w:after="20"/>
              <w:rPr>
                <w:b/>
                <w:bCs/>
                <w:color w:val="000000"/>
                <w:sz w:val="26"/>
                <w:szCs w:val="26"/>
              </w:rPr>
            </w:pPr>
          </w:p>
        </w:tc>
        <w:tc>
          <w:tcPr>
            <w:tcW w:w="7088" w:type="dxa"/>
            <w:shd w:val="clear" w:color="auto" w:fill="auto"/>
            <w:vAlign w:val="center"/>
          </w:tcPr>
          <w:p w14:paraId="125CEE5E" w14:textId="011227D0" w:rsidR="000F565B" w:rsidRPr="00B2790D" w:rsidRDefault="000F565B" w:rsidP="009118B0">
            <w:pPr>
              <w:spacing w:before="20" w:after="20"/>
              <w:jc w:val="both"/>
              <w:rPr>
                <w:color w:val="000000"/>
                <w:sz w:val="26"/>
                <w:szCs w:val="26"/>
              </w:rPr>
            </w:pPr>
            <w:r w:rsidRPr="00B2790D">
              <w:rPr>
                <w:color w:val="000000"/>
                <w:sz w:val="26"/>
                <w:szCs w:val="26"/>
              </w:rPr>
              <w:t>B</w:t>
            </w:r>
            <w:r w:rsidRPr="00B2790D">
              <w:rPr>
                <w:bCs/>
                <w:color w:val="000000"/>
                <w:sz w:val="26"/>
                <w:szCs w:val="26"/>
              </w:rPr>
              <w:t>uồng khám sàng lọc</w:t>
            </w:r>
            <w:r w:rsidRPr="00B2790D">
              <w:rPr>
                <w:color w:val="000000"/>
                <w:sz w:val="26"/>
                <w:szCs w:val="26"/>
              </w:rPr>
              <w:t xml:space="preserve"> nối liền với khu vực lấy mẫu bệnh phẩm xét nghiệm và chiếu chụp hoặc thực hiện ngay tại buồng khám sàng lọc.</w:t>
            </w:r>
          </w:p>
        </w:tc>
        <w:tc>
          <w:tcPr>
            <w:tcW w:w="851" w:type="dxa"/>
            <w:shd w:val="clear" w:color="auto" w:fill="auto"/>
            <w:noWrap/>
            <w:vAlign w:val="bottom"/>
          </w:tcPr>
          <w:p w14:paraId="1616D382" w14:textId="77777777" w:rsidR="000F565B" w:rsidRDefault="006277CB" w:rsidP="009118B0">
            <w:pPr>
              <w:spacing w:before="20" w:after="20"/>
              <w:jc w:val="center"/>
              <w:rPr>
                <w:color w:val="000000"/>
                <w:sz w:val="26"/>
                <w:szCs w:val="26"/>
              </w:rPr>
            </w:pPr>
            <w:r>
              <w:rPr>
                <w:color w:val="000000"/>
                <w:sz w:val="26"/>
                <w:szCs w:val="26"/>
              </w:rPr>
              <w:t>1</w:t>
            </w:r>
          </w:p>
          <w:p w14:paraId="12313D9B" w14:textId="77777777" w:rsidR="006277CB" w:rsidRPr="00B2790D" w:rsidRDefault="006277CB" w:rsidP="009118B0">
            <w:pPr>
              <w:spacing w:before="20" w:after="20"/>
              <w:jc w:val="center"/>
              <w:rPr>
                <w:color w:val="000000"/>
                <w:sz w:val="26"/>
                <w:szCs w:val="26"/>
              </w:rPr>
            </w:pPr>
          </w:p>
        </w:tc>
        <w:tc>
          <w:tcPr>
            <w:tcW w:w="870" w:type="dxa"/>
            <w:vAlign w:val="bottom"/>
          </w:tcPr>
          <w:p w14:paraId="0615124B" w14:textId="77777777" w:rsidR="000F565B" w:rsidRPr="00B2790D" w:rsidRDefault="000F565B" w:rsidP="009118B0">
            <w:pPr>
              <w:spacing w:before="20" w:after="20"/>
              <w:jc w:val="center"/>
              <w:rPr>
                <w:color w:val="000000"/>
                <w:sz w:val="26"/>
                <w:szCs w:val="26"/>
              </w:rPr>
            </w:pPr>
          </w:p>
        </w:tc>
      </w:tr>
      <w:tr w:rsidR="00B2790D" w:rsidRPr="00B2790D" w14:paraId="14CBC280" w14:textId="77777777" w:rsidTr="00F2141B">
        <w:trPr>
          <w:trHeight w:val="360"/>
        </w:trPr>
        <w:tc>
          <w:tcPr>
            <w:tcW w:w="1418" w:type="dxa"/>
            <w:shd w:val="clear" w:color="auto" w:fill="auto"/>
            <w:noWrap/>
            <w:vAlign w:val="center"/>
            <w:hideMark/>
          </w:tcPr>
          <w:p w14:paraId="14CBC27A" w14:textId="04BCCC91" w:rsidR="00B2790D" w:rsidRPr="00B2790D" w:rsidRDefault="00B2790D" w:rsidP="009118B0">
            <w:pPr>
              <w:spacing w:before="20" w:after="20"/>
              <w:rPr>
                <w:b/>
                <w:bCs/>
                <w:color w:val="000000"/>
                <w:sz w:val="26"/>
                <w:szCs w:val="26"/>
              </w:rPr>
            </w:pPr>
            <w:r w:rsidRPr="00B2790D">
              <w:rPr>
                <w:b/>
                <w:bCs/>
                <w:color w:val="000000"/>
                <w:sz w:val="26"/>
                <w:szCs w:val="26"/>
              </w:rPr>
              <w:t>TC 4.6</w:t>
            </w:r>
          </w:p>
        </w:tc>
        <w:tc>
          <w:tcPr>
            <w:tcW w:w="7088" w:type="dxa"/>
            <w:shd w:val="clear" w:color="auto" w:fill="auto"/>
            <w:vAlign w:val="center"/>
            <w:hideMark/>
          </w:tcPr>
          <w:p w14:paraId="14CBC27D" w14:textId="0EC559AB" w:rsidR="00B2790D" w:rsidRPr="00B2790D" w:rsidRDefault="00B2790D" w:rsidP="009118B0">
            <w:pPr>
              <w:spacing w:before="20" w:after="20"/>
              <w:jc w:val="both"/>
              <w:rPr>
                <w:bCs/>
                <w:i/>
                <w:color w:val="000000"/>
                <w:sz w:val="26"/>
                <w:szCs w:val="26"/>
              </w:rPr>
            </w:pPr>
            <w:r w:rsidRPr="00B2790D">
              <w:rPr>
                <w:b/>
                <w:bCs/>
                <w:color w:val="000000"/>
                <w:sz w:val="26"/>
                <w:szCs w:val="26"/>
              </w:rPr>
              <w:t>Buồng cách ly cho ca bệnh nghi ngờ (3 điểm) *</w:t>
            </w:r>
          </w:p>
        </w:tc>
        <w:tc>
          <w:tcPr>
            <w:tcW w:w="851" w:type="dxa"/>
            <w:shd w:val="clear" w:color="auto" w:fill="auto"/>
            <w:noWrap/>
            <w:vAlign w:val="bottom"/>
            <w:hideMark/>
          </w:tcPr>
          <w:p w14:paraId="14CBC27E" w14:textId="77777777" w:rsidR="00B2790D" w:rsidRPr="00B2790D" w:rsidRDefault="00B2790D" w:rsidP="009118B0">
            <w:pPr>
              <w:spacing w:before="20" w:after="20"/>
              <w:jc w:val="center"/>
              <w:rPr>
                <w:bCs/>
                <w:color w:val="000000"/>
                <w:sz w:val="26"/>
                <w:szCs w:val="26"/>
              </w:rPr>
            </w:pPr>
          </w:p>
        </w:tc>
        <w:tc>
          <w:tcPr>
            <w:tcW w:w="870" w:type="dxa"/>
            <w:vAlign w:val="bottom"/>
          </w:tcPr>
          <w:p w14:paraId="14CBC27F" w14:textId="77777777" w:rsidR="00B2790D" w:rsidRPr="00B2790D" w:rsidRDefault="00B2790D" w:rsidP="009118B0">
            <w:pPr>
              <w:spacing w:before="20" w:after="20"/>
              <w:jc w:val="center"/>
              <w:rPr>
                <w:b/>
                <w:bCs/>
                <w:color w:val="000000"/>
                <w:sz w:val="26"/>
                <w:szCs w:val="26"/>
              </w:rPr>
            </w:pPr>
          </w:p>
        </w:tc>
      </w:tr>
      <w:tr w:rsidR="00B2790D" w:rsidRPr="00B2790D" w14:paraId="14CBC285" w14:textId="77777777" w:rsidTr="00F2141B">
        <w:trPr>
          <w:trHeight w:val="370"/>
        </w:trPr>
        <w:tc>
          <w:tcPr>
            <w:tcW w:w="1418" w:type="dxa"/>
            <w:shd w:val="clear" w:color="auto" w:fill="auto"/>
            <w:noWrap/>
            <w:vAlign w:val="center"/>
            <w:hideMark/>
          </w:tcPr>
          <w:p w14:paraId="14CBC281"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82" w14:textId="12A704A3" w:rsidR="00B2790D" w:rsidRPr="00B2790D" w:rsidRDefault="00B2790D" w:rsidP="009118B0">
            <w:pPr>
              <w:spacing w:before="20" w:after="20"/>
              <w:jc w:val="both"/>
              <w:rPr>
                <w:color w:val="000000"/>
                <w:sz w:val="26"/>
                <w:szCs w:val="26"/>
              </w:rPr>
            </w:pPr>
            <w:r w:rsidRPr="00B2790D">
              <w:rPr>
                <w:bCs/>
                <w:color w:val="000000"/>
                <w:sz w:val="26"/>
                <w:szCs w:val="26"/>
              </w:rPr>
              <w:t>Có buồng cách ly</w:t>
            </w:r>
            <w:r w:rsidR="001756A4">
              <w:rPr>
                <w:bCs/>
                <w:color w:val="000000"/>
                <w:sz w:val="26"/>
                <w:szCs w:val="26"/>
              </w:rPr>
              <w:t xml:space="preserve"> </w:t>
            </w:r>
            <w:r w:rsidR="001756A4" w:rsidRPr="00B2790D">
              <w:rPr>
                <w:color w:val="000000"/>
                <w:sz w:val="26"/>
                <w:szCs w:val="26"/>
              </w:rPr>
              <w:t>thông khí tốt</w:t>
            </w:r>
            <w:r w:rsidRPr="00B2790D">
              <w:rPr>
                <w:bCs/>
                <w:color w:val="000000"/>
                <w:sz w:val="26"/>
                <w:szCs w:val="26"/>
              </w:rPr>
              <w:t>, không sử dụng chung hệ thống điều hòa trung tâm.</w:t>
            </w:r>
          </w:p>
        </w:tc>
        <w:tc>
          <w:tcPr>
            <w:tcW w:w="851" w:type="dxa"/>
            <w:shd w:val="clear" w:color="auto" w:fill="auto"/>
            <w:noWrap/>
            <w:vAlign w:val="bottom"/>
            <w:hideMark/>
          </w:tcPr>
          <w:p w14:paraId="14CBC283"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84" w14:textId="77777777" w:rsidR="00B2790D" w:rsidRPr="00B2790D" w:rsidRDefault="00B2790D" w:rsidP="009118B0">
            <w:pPr>
              <w:spacing w:before="20" w:after="20"/>
              <w:jc w:val="center"/>
              <w:rPr>
                <w:color w:val="000000"/>
                <w:sz w:val="26"/>
                <w:szCs w:val="26"/>
              </w:rPr>
            </w:pPr>
          </w:p>
        </w:tc>
      </w:tr>
      <w:tr w:rsidR="00B2790D" w:rsidRPr="00B2790D" w14:paraId="14CBC28A" w14:textId="77777777" w:rsidTr="00F2141B">
        <w:trPr>
          <w:trHeight w:val="370"/>
        </w:trPr>
        <w:tc>
          <w:tcPr>
            <w:tcW w:w="1418" w:type="dxa"/>
            <w:shd w:val="clear" w:color="auto" w:fill="auto"/>
            <w:noWrap/>
            <w:vAlign w:val="center"/>
            <w:hideMark/>
          </w:tcPr>
          <w:p w14:paraId="14CBC286"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87" w14:textId="5C5A181F" w:rsidR="00B2790D" w:rsidRPr="00B2790D" w:rsidRDefault="00B2790D" w:rsidP="001756A4">
            <w:pPr>
              <w:spacing w:before="20" w:after="20"/>
              <w:jc w:val="both"/>
              <w:rPr>
                <w:color w:val="000000"/>
                <w:sz w:val="26"/>
                <w:szCs w:val="26"/>
              </w:rPr>
            </w:pPr>
            <w:r w:rsidRPr="00B2790D">
              <w:rPr>
                <w:bCs/>
                <w:color w:val="000000"/>
                <w:sz w:val="26"/>
                <w:szCs w:val="26"/>
              </w:rPr>
              <w:t>Buồng cách ly</w:t>
            </w:r>
            <w:r w:rsidR="001756A4">
              <w:rPr>
                <w:bCs/>
                <w:color w:val="000000"/>
                <w:sz w:val="26"/>
                <w:szCs w:val="26"/>
              </w:rPr>
              <w:t xml:space="preserve"> </w:t>
            </w:r>
            <w:r w:rsidR="001756A4" w:rsidRPr="00B2790D">
              <w:rPr>
                <w:color w:val="000000"/>
                <w:sz w:val="26"/>
                <w:szCs w:val="26"/>
              </w:rPr>
              <w:t>thông khí tốt</w:t>
            </w:r>
            <w:r w:rsidR="001756A4">
              <w:rPr>
                <w:color w:val="000000"/>
                <w:sz w:val="26"/>
                <w:szCs w:val="26"/>
              </w:rPr>
              <w:t>,</w:t>
            </w:r>
            <w:r w:rsidRPr="00B2790D">
              <w:rPr>
                <w:bCs/>
                <w:color w:val="000000"/>
                <w:sz w:val="26"/>
                <w:szCs w:val="26"/>
              </w:rPr>
              <w:t xml:space="preserve"> </w:t>
            </w:r>
            <w:r w:rsidRPr="00B2790D">
              <w:rPr>
                <w:color w:val="000000"/>
                <w:sz w:val="26"/>
                <w:szCs w:val="26"/>
              </w:rPr>
              <w:t>tách biệt hẳn với khu vực điều trị nội trú hoặc tập trung đông người.</w:t>
            </w:r>
          </w:p>
        </w:tc>
        <w:tc>
          <w:tcPr>
            <w:tcW w:w="851" w:type="dxa"/>
            <w:shd w:val="clear" w:color="auto" w:fill="auto"/>
            <w:noWrap/>
            <w:vAlign w:val="bottom"/>
            <w:hideMark/>
          </w:tcPr>
          <w:p w14:paraId="14CBC288"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89" w14:textId="77777777" w:rsidR="00B2790D" w:rsidRPr="00B2790D" w:rsidRDefault="00B2790D" w:rsidP="009118B0">
            <w:pPr>
              <w:spacing w:before="20" w:after="20"/>
              <w:jc w:val="center"/>
              <w:rPr>
                <w:color w:val="000000"/>
                <w:sz w:val="26"/>
                <w:szCs w:val="26"/>
              </w:rPr>
            </w:pPr>
          </w:p>
        </w:tc>
      </w:tr>
      <w:tr w:rsidR="00B2790D" w:rsidRPr="00B2790D" w14:paraId="14CBC28F" w14:textId="77777777" w:rsidTr="00F2141B">
        <w:trPr>
          <w:trHeight w:val="670"/>
        </w:trPr>
        <w:tc>
          <w:tcPr>
            <w:tcW w:w="1418" w:type="dxa"/>
            <w:shd w:val="clear" w:color="auto" w:fill="auto"/>
            <w:noWrap/>
            <w:vAlign w:val="center"/>
            <w:hideMark/>
          </w:tcPr>
          <w:p w14:paraId="14CBC28B"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8C" w14:textId="6B4EA6E4" w:rsidR="00B2790D" w:rsidRPr="00B2790D" w:rsidRDefault="00B2790D" w:rsidP="009118B0">
            <w:pPr>
              <w:spacing w:before="20" w:after="20"/>
              <w:jc w:val="both"/>
              <w:rPr>
                <w:color w:val="000000"/>
                <w:sz w:val="26"/>
                <w:szCs w:val="26"/>
              </w:rPr>
            </w:pPr>
            <w:r w:rsidRPr="00B2790D">
              <w:rPr>
                <w:bCs/>
                <w:color w:val="000000"/>
                <w:sz w:val="26"/>
                <w:szCs w:val="26"/>
              </w:rPr>
              <w:t xml:space="preserve">Buồng cách ly </w:t>
            </w:r>
            <w:r w:rsidR="001756A4" w:rsidRPr="00B2790D">
              <w:rPr>
                <w:color w:val="000000"/>
                <w:sz w:val="26"/>
                <w:szCs w:val="26"/>
              </w:rPr>
              <w:t>thông khí tốt</w:t>
            </w:r>
            <w:r w:rsidR="001756A4" w:rsidRPr="00B2790D">
              <w:rPr>
                <w:bCs/>
                <w:color w:val="000000"/>
                <w:sz w:val="26"/>
                <w:szCs w:val="26"/>
              </w:rPr>
              <w:t xml:space="preserve"> </w:t>
            </w:r>
            <w:r w:rsidRPr="00B2790D">
              <w:rPr>
                <w:bCs/>
                <w:color w:val="000000"/>
                <w:sz w:val="26"/>
                <w:szCs w:val="26"/>
              </w:rPr>
              <w:t>có</w:t>
            </w:r>
            <w:r w:rsidRPr="00B2790D">
              <w:rPr>
                <w:color w:val="000000"/>
                <w:sz w:val="26"/>
                <w:szCs w:val="26"/>
              </w:rPr>
              <w:t xml:space="preserve"> đủ phòng đệm, bồn rửa tay, nhà vệ sinh.</w:t>
            </w:r>
          </w:p>
        </w:tc>
        <w:tc>
          <w:tcPr>
            <w:tcW w:w="851" w:type="dxa"/>
            <w:shd w:val="clear" w:color="auto" w:fill="auto"/>
            <w:noWrap/>
            <w:vAlign w:val="bottom"/>
            <w:hideMark/>
          </w:tcPr>
          <w:p w14:paraId="14CBC28D"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8E" w14:textId="77777777" w:rsidR="00B2790D" w:rsidRPr="00B2790D" w:rsidRDefault="00B2790D" w:rsidP="009118B0">
            <w:pPr>
              <w:spacing w:before="20" w:after="20"/>
              <w:jc w:val="center"/>
              <w:rPr>
                <w:color w:val="000000"/>
                <w:sz w:val="26"/>
                <w:szCs w:val="26"/>
              </w:rPr>
            </w:pPr>
          </w:p>
        </w:tc>
      </w:tr>
      <w:tr w:rsidR="00B2790D" w:rsidRPr="00B2790D" w14:paraId="14CBC294" w14:textId="77777777" w:rsidTr="00F2141B">
        <w:trPr>
          <w:trHeight w:val="370"/>
        </w:trPr>
        <w:tc>
          <w:tcPr>
            <w:tcW w:w="1418" w:type="dxa"/>
            <w:shd w:val="clear" w:color="auto" w:fill="auto"/>
            <w:noWrap/>
            <w:vAlign w:val="center"/>
            <w:hideMark/>
          </w:tcPr>
          <w:p w14:paraId="14CBC290" w14:textId="77777777" w:rsidR="00B2790D" w:rsidRPr="00B2790D" w:rsidRDefault="00B2790D" w:rsidP="009118B0">
            <w:pPr>
              <w:spacing w:before="20" w:after="20"/>
              <w:rPr>
                <w:b/>
                <w:bCs/>
                <w:color w:val="000000"/>
                <w:sz w:val="22"/>
                <w:szCs w:val="26"/>
              </w:rPr>
            </w:pPr>
            <w:r w:rsidRPr="00B2790D">
              <w:rPr>
                <w:b/>
                <w:bCs/>
                <w:color w:val="000000"/>
                <w:sz w:val="22"/>
                <w:szCs w:val="26"/>
              </w:rPr>
              <w:t>CHƯƠNG 5</w:t>
            </w:r>
          </w:p>
        </w:tc>
        <w:tc>
          <w:tcPr>
            <w:tcW w:w="7088" w:type="dxa"/>
            <w:shd w:val="clear" w:color="auto" w:fill="auto"/>
            <w:vAlign w:val="center"/>
            <w:hideMark/>
          </w:tcPr>
          <w:p w14:paraId="14CBC291" w14:textId="77777777" w:rsidR="00B2790D" w:rsidRPr="00B2790D" w:rsidRDefault="00B2790D" w:rsidP="009118B0">
            <w:pPr>
              <w:spacing w:before="20" w:after="20"/>
              <w:rPr>
                <w:b/>
                <w:bCs/>
                <w:color w:val="000000"/>
                <w:sz w:val="22"/>
                <w:szCs w:val="26"/>
              </w:rPr>
            </w:pPr>
            <w:r w:rsidRPr="00B2790D">
              <w:rPr>
                <w:b/>
                <w:bCs/>
                <w:color w:val="000000"/>
                <w:sz w:val="22"/>
                <w:szCs w:val="26"/>
              </w:rPr>
              <w:t>PHÒNG NGỪA LÂY NHIỄM TẠI MỘT SỐ KHU VỰC TẬP TRUNG ĐÔNG NGƯỜI</w:t>
            </w:r>
          </w:p>
        </w:tc>
        <w:tc>
          <w:tcPr>
            <w:tcW w:w="851" w:type="dxa"/>
            <w:shd w:val="clear" w:color="auto" w:fill="auto"/>
            <w:noWrap/>
            <w:vAlign w:val="bottom"/>
            <w:hideMark/>
          </w:tcPr>
          <w:p w14:paraId="14CBC292" w14:textId="77777777" w:rsidR="00B2790D" w:rsidRPr="00B2790D" w:rsidRDefault="00B2790D" w:rsidP="009118B0">
            <w:pPr>
              <w:spacing w:before="20" w:after="20"/>
              <w:jc w:val="center"/>
              <w:rPr>
                <w:color w:val="000000"/>
                <w:sz w:val="26"/>
                <w:szCs w:val="26"/>
              </w:rPr>
            </w:pPr>
            <w:r w:rsidRPr="00B2790D">
              <w:rPr>
                <w:color w:val="000000"/>
                <w:sz w:val="26"/>
                <w:szCs w:val="26"/>
              </w:rPr>
              <w:t> </w:t>
            </w:r>
          </w:p>
        </w:tc>
        <w:tc>
          <w:tcPr>
            <w:tcW w:w="870" w:type="dxa"/>
            <w:vAlign w:val="bottom"/>
          </w:tcPr>
          <w:p w14:paraId="14CBC293" w14:textId="77777777" w:rsidR="00B2790D" w:rsidRPr="00B2790D" w:rsidRDefault="00B2790D" w:rsidP="009118B0">
            <w:pPr>
              <w:spacing w:before="20" w:after="20"/>
              <w:jc w:val="center"/>
              <w:rPr>
                <w:color w:val="000000"/>
                <w:sz w:val="26"/>
                <w:szCs w:val="26"/>
              </w:rPr>
            </w:pPr>
          </w:p>
        </w:tc>
      </w:tr>
      <w:tr w:rsidR="00B2790D" w:rsidRPr="00B2790D" w14:paraId="14CBC299" w14:textId="77777777" w:rsidTr="00F2141B">
        <w:trPr>
          <w:trHeight w:val="370"/>
        </w:trPr>
        <w:tc>
          <w:tcPr>
            <w:tcW w:w="1418" w:type="dxa"/>
            <w:shd w:val="clear" w:color="auto" w:fill="auto"/>
            <w:noWrap/>
            <w:vAlign w:val="center"/>
            <w:hideMark/>
          </w:tcPr>
          <w:p w14:paraId="14CBC295" w14:textId="3793BCDB" w:rsidR="00B2790D" w:rsidRPr="00B2790D" w:rsidRDefault="00B2790D" w:rsidP="009118B0">
            <w:pPr>
              <w:spacing w:before="20" w:after="20"/>
              <w:rPr>
                <w:b/>
                <w:bCs/>
                <w:color w:val="000000"/>
                <w:sz w:val="26"/>
                <w:szCs w:val="26"/>
              </w:rPr>
            </w:pPr>
            <w:r w:rsidRPr="00B2790D">
              <w:rPr>
                <w:b/>
                <w:bCs/>
                <w:color w:val="000000"/>
                <w:sz w:val="26"/>
                <w:szCs w:val="26"/>
              </w:rPr>
              <w:t>TC 5.1</w:t>
            </w:r>
          </w:p>
        </w:tc>
        <w:tc>
          <w:tcPr>
            <w:tcW w:w="7088" w:type="dxa"/>
            <w:shd w:val="clear" w:color="auto" w:fill="auto"/>
            <w:vAlign w:val="center"/>
            <w:hideMark/>
          </w:tcPr>
          <w:p w14:paraId="14CBC296" w14:textId="7714ADE2" w:rsidR="00B2790D" w:rsidRPr="00B2790D" w:rsidRDefault="00B2790D" w:rsidP="009118B0">
            <w:pPr>
              <w:spacing w:before="20" w:after="20"/>
              <w:jc w:val="both"/>
              <w:rPr>
                <w:b/>
                <w:bCs/>
                <w:color w:val="000000"/>
                <w:sz w:val="26"/>
                <w:szCs w:val="26"/>
              </w:rPr>
            </w:pPr>
            <w:r w:rsidRPr="00B2790D">
              <w:rPr>
                <w:b/>
                <w:bCs/>
                <w:color w:val="000000"/>
                <w:sz w:val="26"/>
                <w:szCs w:val="26"/>
              </w:rPr>
              <w:t>Áp dụng công nghệ thông tin trong tổ chức hoạt động khám chữa bệnh (2 điểm)</w:t>
            </w:r>
          </w:p>
        </w:tc>
        <w:tc>
          <w:tcPr>
            <w:tcW w:w="851" w:type="dxa"/>
            <w:shd w:val="clear" w:color="auto" w:fill="auto"/>
            <w:noWrap/>
            <w:vAlign w:val="bottom"/>
            <w:hideMark/>
          </w:tcPr>
          <w:p w14:paraId="14CBC297" w14:textId="77777777" w:rsidR="00B2790D" w:rsidRPr="00B2790D" w:rsidRDefault="00B2790D" w:rsidP="009118B0">
            <w:pPr>
              <w:spacing w:before="20" w:after="20"/>
              <w:jc w:val="center"/>
              <w:rPr>
                <w:bCs/>
                <w:color w:val="000000"/>
                <w:sz w:val="26"/>
                <w:szCs w:val="26"/>
              </w:rPr>
            </w:pPr>
          </w:p>
        </w:tc>
        <w:tc>
          <w:tcPr>
            <w:tcW w:w="870" w:type="dxa"/>
            <w:vAlign w:val="bottom"/>
          </w:tcPr>
          <w:p w14:paraId="14CBC298" w14:textId="77777777" w:rsidR="00B2790D" w:rsidRPr="00B2790D" w:rsidRDefault="00B2790D" w:rsidP="009118B0">
            <w:pPr>
              <w:spacing w:before="20" w:after="20"/>
              <w:jc w:val="center"/>
              <w:rPr>
                <w:b/>
                <w:bCs/>
                <w:color w:val="000000"/>
                <w:sz w:val="26"/>
                <w:szCs w:val="26"/>
              </w:rPr>
            </w:pPr>
          </w:p>
        </w:tc>
      </w:tr>
      <w:tr w:rsidR="00B2790D" w:rsidRPr="00B2790D" w14:paraId="14CBC29E" w14:textId="77777777" w:rsidTr="00F2141B">
        <w:trPr>
          <w:trHeight w:val="370"/>
        </w:trPr>
        <w:tc>
          <w:tcPr>
            <w:tcW w:w="1418" w:type="dxa"/>
            <w:shd w:val="clear" w:color="auto" w:fill="auto"/>
            <w:noWrap/>
            <w:vAlign w:val="center"/>
            <w:hideMark/>
          </w:tcPr>
          <w:p w14:paraId="14CBC29A" w14:textId="77777777" w:rsidR="00B2790D" w:rsidRPr="00B2790D" w:rsidRDefault="00B2790D" w:rsidP="009118B0">
            <w:pPr>
              <w:spacing w:before="20" w:after="20"/>
              <w:rPr>
                <w:color w:val="000000"/>
                <w:sz w:val="26"/>
                <w:szCs w:val="26"/>
              </w:rPr>
            </w:pPr>
            <w:r w:rsidRPr="00B2790D">
              <w:rPr>
                <w:color w:val="000000"/>
                <w:sz w:val="26"/>
                <w:szCs w:val="26"/>
              </w:rPr>
              <w:t> </w:t>
            </w:r>
          </w:p>
        </w:tc>
        <w:tc>
          <w:tcPr>
            <w:tcW w:w="7088" w:type="dxa"/>
            <w:shd w:val="clear" w:color="auto" w:fill="auto"/>
            <w:vAlign w:val="center"/>
            <w:hideMark/>
          </w:tcPr>
          <w:p w14:paraId="14CBC29B" w14:textId="05FF99EA" w:rsidR="00B2790D" w:rsidRPr="00B2790D" w:rsidRDefault="00B2790D" w:rsidP="009118B0">
            <w:pPr>
              <w:spacing w:before="20" w:after="20"/>
              <w:jc w:val="both"/>
              <w:rPr>
                <w:color w:val="000000"/>
                <w:sz w:val="26"/>
                <w:szCs w:val="26"/>
              </w:rPr>
            </w:pPr>
            <w:r w:rsidRPr="00B2790D">
              <w:rPr>
                <w:color w:val="000000"/>
                <w:sz w:val="26"/>
                <w:szCs w:val="26"/>
              </w:rPr>
              <w:t>Có bộ phận nhận đặt lịch hẹn khám bằng điện thoại.</w:t>
            </w:r>
          </w:p>
        </w:tc>
        <w:tc>
          <w:tcPr>
            <w:tcW w:w="851" w:type="dxa"/>
            <w:shd w:val="clear" w:color="auto" w:fill="auto"/>
            <w:noWrap/>
            <w:vAlign w:val="bottom"/>
            <w:hideMark/>
          </w:tcPr>
          <w:p w14:paraId="14CBC29C"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9D" w14:textId="77777777" w:rsidR="00B2790D" w:rsidRPr="00B2790D" w:rsidRDefault="00B2790D" w:rsidP="009118B0">
            <w:pPr>
              <w:spacing w:before="20" w:after="20"/>
              <w:jc w:val="center"/>
              <w:rPr>
                <w:color w:val="000000"/>
                <w:sz w:val="26"/>
                <w:szCs w:val="26"/>
              </w:rPr>
            </w:pPr>
          </w:p>
        </w:tc>
      </w:tr>
      <w:tr w:rsidR="00B2790D" w:rsidRPr="00B2790D" w14:paraId="14CBC2A3" w14:textId="77777777" w:rsidTr="00F2141B">
        <w:trPr>
          <w:trHeight w:val="370"/>
        </w:trPr>
        <w:tc>
          <w:tcPr>
            <w:tcW w:w="1418" w:type="dxa"/>
            <w:shd w:val="clear" w:color="auto" w:fill="auto"/>
            <w:noWrap/>
            <w:vAlign w:val="center"/>
            <w:hideMark/>
          </w:tcPr>
          <w:p w14:paraId="14CBC29F" w14:textId="77777777" w:rsidR="00B2790D" w:rsidRPr="00B2790D" w:rsidRDefault="00B2790D" w:rsidP="009118B0">
            <w:pPr>
              <w:spacing w:before="20" w:after="20"/>
              <w:rPr>
                <w:color w:val="000000"/>
                <w:sz w:val="26"/>
                <w:szCs w:val="26"/>
              </w:rPr>
            </w:pPr>
            <w:r w:rsidRPr="00B2790D">
              <w:rPr>
                <w:color w:val="000000"/>
                <w:sz w:val="26"/>
                <w:szCs w:val="26"/>
              </w:rPr>
              <w:t> </w:t>
            </w:r>
          </w:p>
        </w:tc>
        <w:tc>
          <w:tcPr>
            <w:tcW w:w="7088" w:type="dxa"/>
            <w:shd w:val="clear" w:color="auto" w:fill="auto"/>
            <w:vAlign w:val="center"/>
            <w:hideMark/>
          </w:tcPr>
          <w:p w14:paraId="14CBC2A0" w14:textId="39C0676C" w:rsidR="00B2790D" w:rsidRPr="00B2790D" w:rsidRDefault="00B2790D" w:rsidP="009118B0">
            <w:pPr>
              <w:spacing w:before="20" w:after="20"/>
              <w:jc w:val="both"/>
              <w:rPr>
                <w:color w:val="000000"/>
                <w:sz w:val="26"/>
                <w:szCs w:val="26"/>
              </w:rPr>
            </w:pPr>
            <w:r w:rsidRPr="00B2790D">
              <w:rPr>
                <w:color w:val="000000"/>
                <w:sz w:val="26"/>
                <w:szCs w:val="26"/>
              </w:rPr>
              <w:t>Có đặt lịch hẹn khám qua mạng.</w:t>
            </w:r>
          </w:p>
        </w:tc>
        <w:tc>
          <w:tcPr>
            <w:tcW w:w="851" w:type="dxa"/>
            <w:shd w:val="clear" w:color="auto" w:fill="auto"/>
            <w:noWrap/>
            <w:vAlign w:val="bottom"/>
            <w:hideMark/>
          </w:tcPr>
          <w:p w14:paraId="14CBC2A1"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A2" w14:textId="77777777" w:rsidR="00B2790D" w:rsidRPr="00B2790D" w:rsidRDefault="00B2790D" w:rsidP="009118B0">
            <w:pPr>
              <w:spacing w:before="20" w:after="20"/>
              <w:jc w:val="center"/>
              <w:rPr>
                <w:color w:val="000000"/>
                <w:sz w:val="26"/>
                <w:szCs w:val="26"/>
              </w:rPr>
            </w:pPr>
          </w:p>
        </w:tc>
      </w:tr>
      <w:tr w:rsidR="00B2790D" w:rsidRPr="00B2790D" w14:paraId="14CBC2A8" w14:textId="77777777" w:rsidTr="00F2141B">
        <w:trPr>
          <w:trHeight w:val="370"/>
        </w:trPr>
        <w:tc>
          <w:tcPr>
            <w:tcW w:w="1418" w:type="dxa"/>
            <w:shd w:val="clear" w:color="auto" w:fill="auto"/>
            <w:noWrap/>
            <w:vAlign w:val="center"/>
            <w:hideMark/>
          </w:tcPr>
          <w:p w14:paraId="14CBC2A4" w14:textId="2909841F" w:rsidR="00B2790D" w:rsidRPr="00B2790D" w:rsidRDefault="00B2790D" w:rsidP="009118B0">
            <w:pPr>
              <w:spacing w:before="20" w:after="20"/>
              <w:rPr>
                <w:b/>
                <w:bCs/>
                <w:color w:val="000000"/>
                <w:sz w:val="26"/>
                <w:szCs w:val="26"/>
              </w:rPr>
            </w:pPr>
            <w:r w:rsidRPr="00B2790D">
              <w:rPr>
                <w:b/>
                <w:bCs/>
                <w:color w:val="000000"/>
                <w:sz w:val="26"/>
                <w:szCs w:val="26"/>
              </w:rPr>
              <w:t>TC 5.2</w:t>
            </w:r>
          </w:p>
        </w:tc>
        <w:tc>
          <w:tcPr>
            <w:tcW w:w="7088" w:type="dxa"/>
            <w:shd w:val="clear" w:color="auto" w:fill="auto"/>
            <w:vAlign w:val="center"/>
            <w:hideMark/>
          </w:tcPr>
          <w:p w14:paraId="14CBC2A5" w14:textId="59D1F6C4" w:rsidR="00B2790D" w:rsidRPr="00B2790D" w:rsidRDefault="00B2790D" w:rsidP="009118B0">
            <w:pPr>
              <w:spacing w:before="20" w:after="20"/>
              <w:jc w:val="both"/>
              <w:rPr>
                <w:b/>
                <w:bCs/>
                <w:color w:val="000000"/>
                <w:sz w:val="26"/>
                <w:szCs w:val="26"/>
              </w:rPr>
            </w:pPr>
            <w:r w:rsidRPr="00B2790D">
              <w:rPr>
                <w:b/>
                <w:bCs/>
                <w:color w:val="000000"/>
                <w:sz w:val="26"/>
                <w:szCs w:val="26"/>
              </w:rPr>
              <w:t>Khu vực chờ, xếp hàng khám bệnh (3 điểm) *</w:t>
            </w:r>
          </w:p>
        </w:tc>
        <w:tc>
          <w:tcPr>
            <w:tcW w:w="851" w:type="dxa"/>
            <w:shd w:val="clear" w:color="auto" w:fill="auto"/>
            <w:noWrap/>
            <w:vAlign w:val="bottom"/>
            <w:hideMark/>
          </w:tcPr>
          <w:p w14:paraId="14CBC2A6" w14:textId="77777777" w:rsidR="00B2790D" w:rsidRPr="00B2790D" w:rsidRDefault="00B2790D" w:rsidP="009118B0">
            <w:pPr>
              <w:spacing w:before="20" w:after="20"/>
              <w:jc w:val="center"/>
              <w:rPr>
                <w:bCs/>
                <w:color w:val="000000"/>
                <w:sz w:val="26"/>
                <w:szCs w:val="26"/>
              </w:rPr>
            </w:pPr>
          </w:p>
        </w:tc>
        <w:tc>
          <w:tcPr>
            <w:tcW w:w="870" w:type="dxa"/>
            <w:vAlign w:val="bottom"/>
          </w:tcPr>
          <w:p w14:paraId="14CBC2A7" w14:textId="77777777" w:rsidR="00B2790D" w:rsidRPr="00B2790D" w:rsidRDefault="00B2790D" w:rsidP="009118B0">
            <w:pPr>
              <w:spacing w:before="20" w:after="20"/>
              <w:jc w:val="center"/>
              <w:rPr>
                <w:b/>
                <w:bCs/>
                <w:color w:val="000000"/>
                <w:sz w:val="26"/>
                <w:szCs w:val="26"/>
              </w:rPr>
            </w:pPr>
          </w:p>
        </w:tc>
      </w:tr>
      <w:tr w:rsidR="00B2790D" w:rsidRPr="00B2790D" w14:paraId="14CBC2AD" w14:textId="77777777" w:rsidTr="00F2141B">
        <w:trPr>
          <w:trHeight w:val="370"/>
        </w:trPr>
        <w:tc>
          <w:tcPr>
            <w:tcW w:w="1418" w:type="dxa"/>
            <w:shd w:val="clear" w:color="auto" w:fill="auto"/>
            <w:noWrap/>
            <w:vAlign w:val="center"/>
            <w:hideMark/>
          </w:tcPr>
          <w:p w14:paraId="14CBC2A9"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AA" w14:textId="254C63AB" w:rsidR="00B2790D" w:rsidRPr="00B2790D" w:rsidRDefault="00B2790D" w:rsidP="009118B0">
            <w:pPr>
              <w:spacing w:before="20" w:after="20"/>
              <w:jc w:val="both"/>
              <w:rPr>
                <w:color w:val="000000"/>
                <w:sz w:val="26"/>
                <w:szCs w:val="26"/>
              </w:rPr>
            </w:pPr>
            <w:r w:rsidRPr="00B2790D">
              <w:rPr>
                <w:color w:val="000000"/>
                <w:sz w:val="26"/>
                <w:szCs w:val="26"/>
              </w:rPr>
              <w:t>Có thông báo, hướng dẫn hạn chế người nhà đưa người bệnh đi khám.</w:t>
            </w:r>
          </w:p>
        </w:tc>
        <w:tc>
          <w:tcPr>
            <w:tcW w:w="851" w:type="dxa"/>
            <w:shd w:val="clear" w:color="auto" w:fill="auto"/>
            <w:noWrap/>
            <w:vAlign w:val="bottom"/>
            <w:hideMark/>
          </w:tcPr>
          <w:p w14:paraId="14CBC2AB"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AC" w14:textId="77777777" w:rsidR="00B2790D" w:rsidRPr="00B2790D" w:rsidRDefault="00B2790D" w:rsidP="009118B0">
            <w:pPr>
              <w:spacing w:before="20" w:after="20"/>
              <w:jc w:val="center"/>
              <w:rPr>
                <w:color w:val="000000"/>
                <w:sz w:val="26"/>
                <w:szCs w:val="26"/>
              </w:rPr>
            </w:pPr>
          </w:p>
        </w:tc>
      </w:tr>
      <w:tr w:rsidR="00B2790D" w:rsidRPr="00B2790D" w14:paraId="14CBC2B2" w14:textId="77777777" w:rsidTr="00F2141B">
        <w:trPr>
          <w:trHeight w:val="370"/>
        </w:trPr>
        <w:tc>
          <w:tcPr>
            <w:tcW w:w="1418" w:type="dxa"/>
            <w:shd w:val="clear" w:color="auto" w:fill="auto"/>
            <w:noWrap/>
            <w:vAlign w:val="center"/>
            <w:hideMark/>
          </w:tcPr>
          <w:p w14:paraId="14CBC2AE"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AF" w14:textId="7E984AE5" w:rsidR="00B2790D" w:rsidRPr="00B2790D" w:rsidRDefault="00B2790D" w:rsidP="009118B0">
            <w:pPr>
              <w:spacing w:before="20" w:after="20"/>
              <w:jc w:val="both"/>
              <w:rPr>
                <w:color w:val="000000"/>
                <w:sz w:val="26"/>
                <w:szCs w:val="26"/>
              </w:rPr>
            </w:pPr>
            <w:r w:rsidRPr="00B2790D">
              <w:rPr>
                <w:color w:val="000000"/>
                <w:sz w:val="26"/>
                <w:szCs w:val="26"/>
              </w:rPr>
              <w:t>Có giải pháp tăng cường thông khí tại khu vực chờ (mở thêm cửa sổ tận dụng thông khí tự nhiên, lắp đặt thêm quạt thông gió…).</w:t>
            </w:r>
          </w:p>
        </w:tc>
        <w:tc>
          <w:tcPr>
            <w:tcW w:w="851" w:type="dxa"/>
            <w:shd w:val="clear" w:color="auto" w:fill="auto"/>
            <w:noWrap/>
            <w:vAlign w:val="bottom"/>
            <w:hideMark/>
          </w:tcPr>
          <w:p w14:paraId="14CBC2B0"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B1" w14:textId="77777777" w:rsidR="00B2790D" w:rsidRPr="00B2790D" w:rsidRDefault="00B2790D" w:rsidP="009118B0">
            <w:pPr>
              <w:spacing w:before="20" w:after="20"/>
              <w:jc w:val="center"/>
              <w:rPr>
                <w:color w:val="000000"/>
                <w:sz w:val="26"/>
                <w:szCs w:val="26"/>
              </w:rPr>
            </w:pPr>
          </w:p>
        </w:tc>
      </w:tr>
      <w:tr w:rsidR="00B2790D" w:rsidRPr="00B2790D" w14:paraId="14CBC2B7" w14:textId="77777777" w:rsidTr="00F2141B">
        <w:trPr>
          <w:trHeight w:val="670"/>
        </w:trPr>
        <w:tc>
          <w:tcPr>
            <w:tcW w:w="1418" w:type="dxa"/>
            <w:shd w:val="clear" w:color="auto" w:fill="auto"/>
            <w:noWrap/>
            <w:vAlign w:val="center"/>
            <w:hideMark/>
          </w:tcPr>
          <w:p w14:paraId="14CBC2B3"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B4" w14:textId="075C4737" w:rsidR="00B2790D" w:rsidRPr="00B2790D" w:rsidRDefault="00B2790D" w:rsidP="001756A4">
            <w:pPr>
              <w:spacing w:before="20" w:after="20"/>
              <w:jc w:val="both"/>
              <w:rPr>
                <w:color w:val="000000"/>
                <w:sz w:val="26"/>
                <w:szCs w:val="26"/>
              </w:rPr>
            </w:pPr>
            <w:r w:rsidRPr="00B2790D">
              <w:rPr>
                <w:color w:val="000000"/>
                <w:sz w:val="26"/>
                <w:szCs w:val="26"/>
              </w:rPr>
              <w:t>Các ghế ngồi chờ khám được bố trí với mật độ thông thoáng</w:t>
            </w:r>
            <w:r w:rsidR="001756A4">
              <w:rPr>
                <w:color w:val="000000"/>
                <w:sz w:val="26"/>
                <w:szCs w:val="26"/>
              </w:rPr>
              <w:t>; ghế ngồi chờ bố trí phù hợp với tình hình dịch.</w:t>
            </w:r>
          </w:p>
        </w:tc>
        <w:tc>
          <w:tcPr>
            <w:tcW w:w="851" w:type="dxa"/>
            <w:shd w:val="clear" w:color="auto" w:fill="auto"/>
            <w:noWrap/>
            <w:vAlign w:val="bottom"/>
            <w:hideMark/>
          </w:tcPr>
          <w:p w14:paraId="14CBC2B5"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B6" w14:textId="77777777" w:rsidR="00B2790D" w:rsidRPr="00B2790D" w:rsidRDefault="00B2790D" w:rsidP="009118B0">
            <w:pPr>
              <w:spacing w:before="20" w:after="20"/>
              <w:jc w:val="center"/>
              <w:rPr>
                <w:color w:val="000000"/>
                <w:sz w:val="26"/>
                <w:szCs w:val="26"/>
              </w:rPr>
            </w:pPr>
          </w:p>
        </w:tc>
      </w:tr>
      <w:tr w:rsidR="00B2790D" w:rsidRPr="00B2790D" w14:paraId="14CBC2BC" w14:textId="77777777" w:rsidTr="00F2141B">
        <w:trPr>
          <w:trHeight w:val="370"/>
        </w:trPr>
        <w:tc>
          <w:tcPr>
            <w:tcW w:w="1418" w:type="dxa"/>
            <w:shd w:val="clear" w:color="auto" w:fill="auto"/>
            <w:noWrap/>
            <w:vAlign w:val="center"/>
            <w:hideMark/>
          </w:tcPr>
          <w:p w14:paraId="14CBC2B8" w14:textId="1AC473A3" w:rsidR="00B2790D" w:rsidRPr="00B2790D" w:rsidRDefault="00B2790D" w:rsidP="009118B0">
            <w:pPr>
              <w:spacing w:before="20" w:after="20"/>
              <w:rPr>
                <w:b/>
                <w:bCs/>
                <w:color w:val="000000"/>
                <w:sz w:val="26"/>
                <w:szCs w:val="26"/>
              </w:rPr>
            </w:pPr>
            <w:r w:rsidRPr="00B2790D">
              <w:rPr>
                <w:b/>
                <w:bCs/>
                <w:color w:val="000000"/>
                <w:sz w:val="26"/>
                <w:szCs w:val="26"/>
              </w:rPr>
              <w:t>TC 5.3</w:t>
            </w:r>
          </w:p>
        </w:tc>
        <w:tc>
          <w:tcPr>
            <w:tcW w:w="7088" w:type="dxa"/>
            <w:shd w:val="clear" w:color="auto" w:fill="auto"/>
            <w:vAlign w:val="center"/>
            <w:hideMark/>
          </w:tcPr>
          <w:p w14:paraId="14CBC2B9" w14:textId="66F4A9C6" w:rsidR="00B2790D" w:rsidRPr="00B2790D" w:rsidRDefault="00B2790D" w:rsidP="009118B0">
            <w:pPr>
              <w:spacing w:before="20" w:after="20"/>
              <w:jc w:val="both"/>
              <w:rPr>
                <w:b/>
                <w:bCs/>
                <w:color w:val="000000"/>
                <w:sz w:val="26"/>
                <w:szCs w:val="26"/>
              </w:rPr>
            </w:pPr>
            <w:r w:rsidRPr="00B2790D">
              <w:rPr>
                <w:b/>
                <w:bCs/>
                <w:color w:val="000000"/>
                <w:sz w:val="26"/>
                <w:szCs w:val="26"/>
              </w:rPr>
              <w:t>Hoạt động lấy mẫu xét nghiệm (5 điểm) *</w:t>
            </w:r>
          </w:p>
        </w:tc>
        <w:tc>
          <w:tcPr>
            <w:tcW w:w="851" w:type="dxa"/>
            <w:shd w:val="clear" w:color="auto" w:fill="auto"/>
            <w:noWrap/>
            <w:vAlign w:val="bottom"/>
            <w:hideMark/>
          </w:tcPr>
          <w:p w14:paraId="14CBC2BA" w14:textId="77777777" w:rsidR="00B2790D" w:rsidRPr="00B2790D" w:rsidRDefault="00B2790D" w:rsidP="009118B0">
            <w:pPr>
              <w:spacing w:before="20" w:after="20"/>
              <w:jc w:val="center"/>
              <w:rPr>
                <w:bCs/>
                <w:color w:val="000000"/>
                <w:sz w:val="26"/>
                <w:szCs w:val="26"/>
              </w:rPr>
            </w:pPr>
          </w:p>
        </w:tc>
        <w:tc>
          <w:tcPr>
            <w:tcW w:w="870" w:type="dxa"/>
            <w:vAlign w:val="bottom"/>
          </w:tcPr>
          <w:p w14:paraId="14CBC2BB" w14:textId="77777777" w:rsidR="00B2790D" w:rsidRPr="00B2790D" w:rsidRDefault="00B2790D" w:rsidP="009118B0">
            <w:pPr>
              <w:spacing w:before="20" w:after="20"/>
              <w:jc w:val="center"/>
              <w:rPr>
                <w:b/>
                <w:bCs/>
                <w:color w:val="000000"/>
                <w:sz w:val="26"/>
                <w:szCs w:val="26"/>
              </w:rPr>
            </w:pPr>
          </w:p>
        </w:tc>
      </w:tr>
      <w:tr w:rsidR="00B2790D" w:rsidRPr="00B2790D" w14:paraId="14CBC2C1" w14:textId="77777777" w:rsidTr="00F2141B">
        <w:trPr>
          <w:trHeight w:val="370"/>
        </w:trPr>
        <w:tc>
          <w:tcPr>
            <w:tcW w:w="1418" w:type="dxa"/>
            <w:shd w:val="clear" w:color="auto" w:fill="auto"/>
            <w:noWrap/>
            <w:vAlign w:val="center"/>
            <w:hideMark/>
          </w:tcPr>
          <w:p w14:paraId="14CBC2BD"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BE" w14:textId="6F3DFEE6" w:rsidR="00B2790D" w:rsidRPr="00B2790D" w:rsidRDefault="00B2790D" w:rsidP="000F565B">
            <w:pPr>
              <w:spacing w:before="20" w:after="20"/>
              <w:jc w:val="both"/>
              <w:rPr>
                <w:color w:val="000000"/>
                <w:sz w:val="26"/>
                <w:szCs w:val="26"/>
              </w:rPr>
            </w:pPr>
            <w:r w:rsidRPr="00B2790D">
              <w:rPr>
                <w:color w:val="000000"/>
                <w:sz w:val="26"/>
                <w:szCs w:val="26"/>
              </w:rPr>
              <w:t>Phòng lấy mẫu bảo đảm thông khí tốt, làm sạch các bề mặt bằng dung dịch khử khuẩn</w:t>
            </w:r>
            <w:r w:rsidR="000F565B">
              <w:rPr>
                <w:color w:val="000000"/>
                <w:sz w:val="26"/>
                <w:szCs w:val="26"/>
              </w:rPr>
              <w:t xml:space="preserve"> </w:t>
            </w:r>
            <w:r w:rsidR="000F565B" w:rsidRPr="00B2790D">
              <w:rPr>
                <w:color w:val="000000"/>
                <w:sz w:val="26"/>
                <w:szCs w:val="26"/>
              </w:rPr>
              <w:t>phù hợp hàng ngày.</w:t>
            </w:r>
          </w:p>
        </w:tc>
        <w:tc>
          <w:tcPr>
            <w:tcW w:w="851" w:type="dxa"/>
            <w:shd w:val="clear" w:color="auto" w:fill="auto"/>
            <w:noWrap/>
            <w:vAlign w:val="bottom"/>
            <w:hideMark/>
          </w:tcPr>
          <w:p w14:paraId="14CBC2BF"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C0" w14:textId="77777777" w:rsidR="00B2790D" w:rsidRPr="00B2790D" w:rsidRDefault="00B2790D" w:rsidP="009118B0">
            <w:pPr>
              <w:spacing w:before="20" w:after="20"/>
              <w:jc w:val="center"/>
              <w:rPr>
                <w:color w:val="000000"/>
                <w:sz w:val="26"/>
                <w:szCs w:val="26"/>
              </w:rPr>
            </w:pPr>
          </w:p>
        </w:tc>
      </w:tr>
      <w:tr w:rsidR="00B2790D" w:rsidRPr="00B2790D" w14:paraId="14CBC2C6" w14:textId="77777777" w:rsidTr="00F2141B">
        <w:trPr>
          <w:trHeight w:val="670"/>
        </w:trPr>
        <w:tc>
          <w:tcPr>
            <w:tcW w:w="1418" w:type="dxa"/>
            <w:shd w:val="clear" w:color="auto" w:fill="auto"/>
            <w:noWrap/>
            <w:vAlign w:val="center"/>
            <w:hideMark/>
          </w:tcPr>
          <w:p w14:paraId="14CBC2C2"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C3" w14:textId="6D72F0C7" w:rsidR="0078613F" w:rsidRPr="00B2790D" w:rsidRDefault="0078613F" w:rsidP="009118B0">
            <w:pPr>
              <w:spacing w:before="20" w:after="20"/>
              <w:jc w:val="both"/>
              <w:rPr>
                <w:color w:val="000000"/>
                <w:sz w:val="26"/>
                <w:szCs w:val="26"/>
              </w:rPr>
            </w:pPr>
            <w:r>
              <w:rPr>
                <w:color w:val="000000"/>
                <w:sz w:val="26"/>
                <w:szCs w:val="26"/>
              </w:rPr>
              <w:t>Thực hiện đúng quy định giãn cách khi lấy mẫu xét nghiệm theo tình hình dịch.</w:t>
            </w:r>
          </w:p>
        </w:tc>
        <w:tc>
          <w:tcPr>
            <w:tcW w:w="851" w:type="dxa"/>
            <w:shd w:val="clear" w:color="auto" w:fill="auto"/>
            <w:noWrap/>
            <w:vAlign w:val="bottom"/>
            <w:hideMark/>
          </w:tcPr>
          <w:p w14:paraId="14CBC2C4"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C5" w14:textId="77777777" w:rsidR="00B2790D" w:rsidRPr="00B2790D" w:rsidRDefault="00B2790D" w:rsidP="009118B0">
            <w:pPr>
              <w:spacing w:before="20" w:after="20"/>
              <w:jc w:val="center"/>
              <w:rPr>
                <w:color w:val="000000"/>
                <w:sz w:val="26"/>
                <w:szCs w:val="26"/>
              </w:rPr>
            </w:pPr>
          </w:p>
        </w:tc>
      </w:tr>
      <w:tr w:rsidR="00B2790D" w:rsidRPr="00B2790D" w14:paraId="14CBC2CB" w14:textId="77777777" w:rsidTr="007E563F">
        <w:trPr>
          <w:trHeight w:val="475"/>
        </w:trPr>
        <w:tc>
          <w:tcPr>
            <w:tcW w:w="1418" w:type="dxa"/>
            <w:shd w:val="clear" w:color="auto" w:fill="auto"/>
            <w:noWrap/>
            <w:vAlign w:val="center"/>
          </w:tcPr>
          <w:p w14:paraId="14CBC2C7"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2C8" w14:textId="2F5CF5DE" w:rsidR="00B2790D" w:rsidRPr="00B2790D" w:rsidRDefault="00B2790D" w:rsidP="009118B0">
            <w:pPr>
              <w:spacing w:before="20" w:after="20"/>
              <w:jc w:val="both"/>
              <w:rPr>
                <w:color w:val="000000"/>
                <w:sz w:val="26"/>
                <w:szCs w:val="26"/>
              </w:rPr>
            </w:pPr>
            <w:r w:rsidRPr="00B2790D">
              <w:rPr>
                <w:color w:val="000000"/>
                <w:sz w:val="26"/>
                <w:szCs w:val="26"/>
              </w:rPr>
              <w:t>Bố trí riêng rẽ khu vực lấy các loại mẫu bệnh phẩm khác nhau.</w:t>
            </w:r>
          </w:p>
        </w:tc>
        <w:tc>
          <w:tcPr>
            <w:tcW w:w="851" w:type="dxa"/>
            <w:shd w:val="clear" w:color="auto" w:fill="auto"/>
            <w:noWrap/>
            <w:vAlign w:val="bottom"/>
          </w:tcPr>
          <w:p w14:paraId="14CBC2C9"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CA" w14:textId="77777777" w:rsidR="00B2790D" w:rsidRPr="00B2790D" w:rsidRDefault="00B2790D" w:rsidP="009118B0">
            <w:pPr>
              <w:spacing w:before="20" w:after="20"/>
              <w:jc w:val="center"/>
              <w:rPr>
                <w:color w:val="000000"/>
                <w:sz w:val="26"/>
                <w:szCs w:val="26"/>
              </w:rPr>
            </w:pPr>
          </w:p>
        </w:tc>
      </w:tr>
      <w:tr w:rsidR="00B2790D" w:rsidRPr="00B2790D" w14:paraId="14CBC2D0" w14:textId="77777777" w:rsidTr="00F2141B">
        <w:trPr>
          <w:trHeight w:val="370"/>
        </w:trPr>
        <w:tc>
          <w:tcPr>
            <w:tcW w:w="1418" w:type="dxa"/>
            <w:shd w:val="clear" w:color="auto" w:fill="auto"/>
            <w:noWrap/>
            <w:vAlign w:val="center"/>
            <w:hideMark/>
          </w:tcPr>
          <w:p w14:paraId="14CBC2CC"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CD" w14:textId="7C049B33" w:rsidR="00B2790D" w:rsidRPr="00B2790D" w:rsidRDefault="00B2790D" w:rsidP="009118B0">
            <w:pPr>
              <w:spacing w:before="20" w:after="20"/>
              <w:jc w:val="both"/>
              <w:rPr>
                <w:color w:val="000000"/>
                <w:sz w:val="26"/>
                <w:szCs w:val="26"/>
              </w:rPr>
            </w:pPr>
            <w:r w:rsidRPr="00B2790D">
              <w:rPr>
                <w:color w:val="000000"/>
                <w:sz w:val="26"/>
                <w:szCs w:val="26"/>
              </w:rPr>
              <w:t>Nhân viên lấy mẫu rửa tay (và thay găng tay nếu cần sử dụng găng tay) ngay sau lấy mẫu cho mỗi người bệnh.</w:t>
            </w:r>
          </w:p>
        </w:tc>
        <w:tc>
          <w:tcPr>
            <w:tcW w:w="851" w:type="dxa"/>
            <w:shd w:val="clear" w:color="auto" w:fill="auto"/>
            <w:noWrap/>
            <w:vAlign w:val="bottom"/>
            <w:hideMark/>
          </w:tcPr>
          <w:p w14:paraId="14CBC2CE"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CF" w14:textId="77777777" w:rsidR="00B2790D" w:rsidRPr="00B2790D" w:rsidRDefault="00B2790D" w:rsidP="009118B0">
            <w:pPr>
              <w:spacing w:before="20" w:after="20"/>
              <w:jc w:val="center"/>
              <w:rPr>
                <w:color w:val="000000"/>
                <w:sz w:val="26"/>
                <w:szCs w:val="26"/>
              </w:rPr>
            </w:pPr>
          </w:p>
        </w:tc>
      </w:tr>
      <w:tr w:rsidR="00B2790D" w:rsidRPr="00B2790D" w14:paraId="14CBC2D5" w14:textId="77777777" w:rsidTr="00F2141B">
        <w:trPr>
          <w:trHeight w:val="370"/>
        </w:trPr>
        <w:tc>
          <w:tcPr>
            <w:tcW w:w="1418" w:type="dxa"/>
            <w:shd w:val="clear" w:color="auto" w:fill="auto"/>
            <w:noWrap/>
            <w:vAlign w:val="center"/>
          </w:tcPr>
          <w:p w14:paraId="14CBC2D1"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2D2" w14:textId="6C633069" w:rsidR="00B2790D" w:rsidRPr="00B2790D" w:rsidRDefault="00B2790D" w:rsidP="009118B0">
            <w:pPr>
              <w:spacing w:before="20" w:after="20"/>
              <w:jc w:val="both"/>
              <w:rPr>
                <w:color w:val="000000"/>
                <w:sz w:val="26"/>
                <w:szCs w:val="26"/>
              </w:rPr>
            </w:pPr>
            <w:r w:rsidRPr="00B2790D">
              <w:rPr>
                <w:color w:val="000000"/>
                <w:sz w:val="26"/>
                <w:szCs w:val="26"/>
              </w:rPr>
              <w:t>Nhân viên y tế trực tiếp tiếp xúc người nghi nhiễm bệnh đường hô hấp khi lấy mẫu được trang bị đầy đủ phương tiện phòng hộ cá nhân.</w:t>
            </w:r>
          </w:p>
        </w:tc>
        <w:tc>
          <w:tcPr>
            <w:tcW w:w="851" w:type="dxa"/>
            <w:shd w:val="clear" w:color="auto" w:fill="auto"/>
            <w:noWrap/>
            <w:vAlign w:val="bottom"/>
          </w:tcPr>
          <w:p w14:paraId="36CAF51A" w14:textId="77777777" w:rsidR="00B2790D" w:rsidRPr="00B2790D" w:rsidRDefault="00B2790D" w:rsidP="009118B0">
            <w:pPr>
              <w:spacing w:before="20" w:after="20"/>
              <w:jc w:val="center"/>
              <w:rPr>
                <w:color w:val="000000"/>
                <w:sz w:val="26"/>
                <w:szCs w:val="26"/>
              </w:rPr>
            </w:pPr>
            <w:r w:rsidRPr="00B2790D">
              <w:rPr>
                <w:color w:val="000000"/>
                <w:sz w:val="26"/>
                <w:szCs w:val="26"/>
              </w:rPr>
              <w:t>1</w:t>
            </w:r>
          </w:p>
          <w:p w14:paraId="14CBC2D3" w14:textId="77777777" w:rsidR="00B2790D" w:rsidRPr="00B2790D" w:rsidRDefault="00B2790D" w:rsidP="009118B0">
            <w:pPr>
              <w:spacing w:before="20" w:after="20"/>
              <w:jc w:val="center"/>
              <w:rPr>
                <w:color w:val="000000"/>
                <w:sz w:val="26"/>
                <w:szCs w:val="26"/>
              </w:rPr>
            </w:pPr>
          </w:p>
        </w:tc>
        <w:tc>
          <w:tcPr>
            <w:tcW w:w="870" w:type="dxa"/>
            <w:vAlign w:val="bottom"/>
          </w:tcPr>
          <w:p w14:paraId="14CBC2D4" w14:textId="77777777" w:rsidR="00B2790D" w:rsidRPr="00B2790D" w:rsidRDefault="00B2790D" w:rsidP="009118B0">
            <w:pPr>
              <w:spacing w:before="20" w:after="20"/>
              <w:jc w:val="center"/>
              <w:rPr>
                <w:color w:val="000000"/>
                <w:sz w:val="26"/>
                <w:szCs w:val="26"/>
              </w:rPr>
            </w:pPr>
          </w:p>
        </w:tc>
      </w:tr>
      <w:tr w:rsidR="00B2790D" w:rsidRPr="00B2790D" w14:paraId="14CBC2DA" w14:textId="77777777" w:rsidTr="00F2141B">
        <w:trPr>
          <w:trHeight w:val="370"/>
        </w:trPr>
        <w:tc>
          <w:tcPr>
            <w:tcW w:w="1418" w:type="dxa"/>
            <w:shd w:val="clear" w:color="auto" w:fill="auto"/>
            <w:noWrap/>
            <w:vAlign w:val="center"/>
            <w:hideMark/>
          </w:tcPr>
          <w:p w14:paraId="14CBC2D6" w14:textId="5601D208" w:rsidR="00B2790D" w:rsidRPr="00B2790D" w:rsidRDefault="00B2790D" w:rsidP="009118B0">
            <w:pPr>
              <w:spacing w:before="20" w:after="20"/>
              <w:rPr>
                <w:b/>
                <w:bCs/>
                <w:color w:val="000000"/>
                <w:sz w:val="26"/>
                <w:szCs w:val="26"/>
              </w:rPr>
            </w:pPr>
            <w:r w:rsidRPr="00B2790D">
              <w:rPr>
                <w:b/>
                <w:bCs/>
                <w:color w:val="000000"/>
                <w:sz w:val="26"/>
                <w:szCs w:val="26"/>
              </w:rPr>
              <w:t>TC 5.4</w:t>
            </w:r>
          </w:p>
        </w:tc>
        <w:tc>
          <w:tcPr>
            <w:tcW w:w="7088" w:type="dxa"/>
            <w:shd w:val="clear" w:color="auto" w:fill="auto"/>
            <w:vAlign w:val="center"/>
            <w:hideMark/>
          </w:tcPr>
          <w:p w14:paraId="14CBC2D7" w14:textId="5321F256" w:rsidR="00B2790D" w:rsidRPr="00B2790D" w:rsidRDefault="00B2790D" w:rsidP="009118B0">
            <w:pPr>
              <w:spacing w:before="20" w:after="20"/>
              <w:jc w:val="both"/>
              <w:rPr>
                <w:b/>
                <w:bCs/>
                <w:color w:val="000000"/>
                <w:sz w:val="26"/>
                <w:szCs w:val="26"/>
              </w:rPr>
            </w:pPr>
            <w:r w:rsidRPr="00B2790D">
              <w:rPr>
                <w:b/>
                <w:bCs/>
                <w:color w:val="000000"/>
                <w:sz w:val="26"/>
                <w:szCs w:val="26"/>
              </w:rPr>
              <w:t>Chẩn đoán hình ảnh (4 điểm) *</w:t>
            </w:r>
          </w:p>
        </w:tc>
        <w:tc>
          <w:tcPr>
            <w:tcW w:w="851" w:type="dxa"/>
            <w:shd w:val="clear" w:color="auto" w:fill="auto"/>
            <w:noWrap/>
            <w:vAlign w:val="bottom"/>
            <w:hideMark/>
          </w:tcPr>
          <w:p w14:paraId="14CBC2D8" w14:textId="77777777" w:rsidR="00B2790D" w:rsidRPr="00B2790D" w:rsidRDefault="00B2790D" w:rsidP="009118B0">
            <w:pPr>
              <w:spacing w:before="20" w:after="20"/>
              <w:jc w:val="center"/>
              <w:rPr>
                <w:bCs/>
                <w:color w:val="000000"/>
                <w:sz w:val="26"/>
                <w:szCs w:val="26"/>
              </w:rPr>
            </w:pPr>
          </w:p>
        </w:tc>
        <w:tc>
          <w:tcPr>
            <w:tcW w:w="870" w:type="dxa"/>
            <w:vAlign w:val="bottom"/>
          </w:tcPr>
          <w:p w14:paraId="14CBC2D9" w14:textId="77777777" w:rsidR="00B2790D" w:rsidRPr="00B2790D" w:rsidRDefault="00B2790D" w:rsidP="009118B0">
            <w:pPr>
              <w:spacing w:before="20" w:after="20"/>
              <w:jc w:val="center"/>
              <w:rPr>
                <w:b/>
                <w:bCs/>
                <w:color w:val="000000"/>
                <w:sz w:val="26"/>
                <w:szCs w:val="26"/>
              </w:rPr>
            </w:pPr>
          </w:p>
        </w:tc>
      </w:tr>
      <w:tr w:rsidR="00B2790D" w:rsidRPr="00B2790D" w14:paraId="14CBC2DF" w14:textId="77777777" w:rsidTr="00F2141B">
        <w:trPr>
          <w:trHeight w:val="370"/>
        </w:trPr>
        <w:tc>
          <w:tcPr>
            <w:tcW w:w="1418" w:type="dxa"/>
            <w:shd w:val="clear" w:color="auto" w:fill="auto"/>
            <w:noWrap/>
            <w:vAlign w:val="center"/>
            <w:hideMark/>
          </w:tcPr>
          <w:p w14:paraId="14CBC2DB"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DC" w14:textId="0F211ABD" w:rsidR="00B2790D" w:rsidRPr="00B2790D" w:rsidRDefault="00B2790D" w:rsidP="009118B0">
            <w:pPr>
              <w:spacing w:before="20" w:after="20"/>
              <w:jc w:val="both"/>
              <w:rPr>
                <w:color w:val="000000"/>
                <w:sz w:val="26"/>
                <w:szCs w:val="26"/>
              </w:rPr>
            </w:pPr>
            <w:r w:rsidRPr="00B2790D">
              <w:rPr>
                <w:color w:val="000000"/>
                <w:sz w:val="26"/>
                <w:szCs w:val="26"/>
              </w:rPr>
              <w:t>Phòng chụp bảo đảm thông khí tốt, làm sạch các bề mặt bằng dung dịch khử khuẩn phù hợp hàng ngày.</w:t>
            </w:r>
          </w:p>
        </w:tc>
        <w:tc>
          <w:tcPr>
            <w:tcW w:w="851" w:type="dxa"/>
            <w:shd w:val="clear" w:color="auto" w:fill="auto"/>
            <w:noWrap/>
            <w:vAlign w:val="bottom"/>
            <w:hideMark/>
          </w:tcPr>
          <w:p w14:paraId="58184990" w14:textId="77777777" w:rsidR="00B2790D" w:rsidRPr="00B2790D" w:rsidRDefault="00B2790D" w:rsidP="009118B0">
            <w:pPr>
              <w:spacing w:before="20" w:after="20"/>
              <w:jc w:val="center"/>
              <w:rPr>
                <w:color w:val="000000"/>
                <w:sz w:val="26"/>
                <w:szCs w:val="26"/>
              </w:rPr>
            </w:pPr>
            <w:r w:rsidRPr="00B2790D">
              <w:rPr>
                <w:color w:val="000000"/>
                <w:sz w:val="26"/>
                <w:szCs w:val="26"/>
              </w:rPr>
              <w:t>1</w:t>
            </w:r>
          </w:p>
          <w:p w14:paraId="14CBC2DD" w14:textId="77777777" w:rsidR="00B2790D" w:rsidRPr="00B2790D" w:rsidRDefault="00B2790D" w:rsidP="009118B0">
            <w:pPr>
              <w:spacing w:before="20" w:after="20"/>
              <w:jc w:val="center"/>
              <w:rPr>
                <w:color w:val="000000"/>
                <w:sz w:val="26"/>
                <w:szCs w:val="26"/>
              </w:rPr>
            </w:pPr>
          </w:p>
        </w:tc>
        <w:tc>
          <w:tcPr>
            <w:tcW w:w="870" w:type="dxa"/>
            <w:vAlign w:val="bottom"/>
          </w:tcPr>
          <w:p w14:paraId="14CBC2DE" w14:textId="77777777" w:rsidR="00B2790D" w:rsidRPr="00B2790D" w:rsidRDefault="00B2790D" w:rsidP="009118B0">
            <w:pPr>
              <w:spacing w:before="20" w:after="20"/>
              <w:jc w:val="center"/>
              <w:rPr>
                <w:color w:val="000000"/>
                <w:sz w:val="26"/>
                <w:szCs w:val="26"/>
              </w:rPr>
            </w:pPr>
          </w:p>
        </w:tc>
      </w:tr>
      <w:tr w:rsidR="00B2790D" w:rsidRPr="00B2790D" w14:paraId="14CBC2E4" w14:textId="77777777" w:rsidTr="00F2141B">
        <w:trPr>
          <w:trHeight w:val="670"/>
        </w:trPr>
        <w:tc>
          <w:tcPr>
            <w:tcW w:w="1418" w:type="dxa"/>
            <w:shd w:val="clear" w:color="auto" w:fill="auto"/>
            <w:noWrap/>
            <w:vAlign w:val="center"/>
            <w:hideMark/>
          </w:tcPr>
          <w:p w14:paraId="14CBC2E0"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E1" w14:textId="59E1C365" w:rsidR="00B2790D" w:rsidRPr="00B2790D" w:rsidRDefault="00B2790D" w:rsidP="000F565B">
            <w:pPr>
              <w:spacing w:before="20" w:after="20"/>
              <w:jc w:val="both"/>
              <w:rPr>
                <w:color w:val="000000"/>
                <w:sz w:val="26"/>
                <w:szCs w:val="26"/>
              </w:rPr>
            </w:pPr>
            <w:r w:rsidRPr="00B2790D">
              <w:rPr>
                <w:color w:val="000000"/>
                <w:sz w:val="26"/>
                <w:szCs w:val="26"/>
              </w:rPr>
              <w:t>Có hướng dẫn và không để 2 người bệnh đồng thời vào một buồng chụp X quang, CT, MRI hoặc siêu âm.</w:t>
            </w:r>
          </w:p>
        </w:tc>
        <w:tc>
          <w:tcPr>
            <w:tcW w:w="851" w:type="dxa"/>
            <w:shd w:val="clear" w:color="auto" w:fill="auto"/>
            <w:noWrap/>
            <w:vAlign w:val="bottom"/>
            <w:hideMark/>
          </w:tcPr>
          <w:p w14:paraId="031BAF14" w14:textId="77777777" w:rsidR="00B2790D" w:rsidRPr="00B2790D" w:rsidRDefault="00B2790D" w:rsidP="009118B0">
            <w:pPr>
              <w:spacing w:before="20" w:after="20"/>
              <w:jc w:val="center"/>
              <w:rPr>
                <w:color w:val="000000"/>
                <w:sz w:val="26"/>
                <w:szCs w:val="26"/>
              </w:rPr>
            </w:pPr>
            <w:r w:rsidRPr="00B2790D">
              <w:rPr>
                <w:color w:val="000000"/>
                <w:sz w:val="26"/>
                <w:szCs w:val="26"/>
              </w:rPr>
              <w:t>1</w:t>
            </w:r>
          </w:p>
          <w:p w14:paraId="14CBC2E2" w14:textId="77777777" w:rsidR="00B2790D" w:rsidRPr="00B2790D" w:rsidRDefault="00B2790D" w:rsidP="009118B0">
            <w:pPr>
              <w:spacing w:before="20" w:after="20"/>
              <w:jc w:val="center"/>
              <w:rPr>
                <w:color w:val="000000"/>
                <w:sz w:val="26"/>
                <w:szCs w:val="26"/>
              </w:rPr>
            </w:pPr>
          </w:p>
        </w:tc>
        <w:tc>
          <w:tcPr>
            <w:tcW w:w="870" w:type="dxa"/>
            <w:vAlign w:val="bottom"/>
          </w:tcPr>
          <w:p w14:paraId="14CBC2E3" w14:textId="77777777" w:rsidR="00B2790D" w:rsidRPr="00B2790D" w:rsidRDefault="00B2790D" w:rsidP="009118B0">
            <w:pPr>
              <w:spacing w:before="20" w:after="20"/>
              <w:jc w:val="center"/>
              <w:rPr>
                <w:color w:val="000000"/>
                <w:sz w:val="26"/>
                <w:szCs w:val="26"/>
              </w:rPr>
            </w:pPr>
          </w:p>
        </w:tc>
      </w:tr>
      <w:tr w:rsidR="00B2790D" w:rsidRPr="00B2790D" w14:paraId="14CBC2E9" w14:textId="77777777" w:rsidTr="00F2141B">
        <w:trPr>
          <w:trHeight w:val="1000"/>
        </w:trPr>
        <w:tc>
          <w:tcPr>
            <w:tcW w:w="1418" w:type="dxa"/>
            <w:shd w:val="clear" w:color="auto" w:fill="auto"/>
            <w:noWrap/>
            <w:vAlign w:val="center"/>
            <w:hideMark/>
          </w:tcPr>
          <w:p w14:paraId="14CBC2E5" w14:textId="77777777" w:rsidR="00B2790D" w:rsidRPr="00B2790D" w:rsidRDefault="00B2790D" w:rsidP="009118B0">
            <w:pPr>
              <w:spacing w:before="20" w:after="20"/>
              <w:rPr>
                <w:b/>
                <w:bCs/>
                <w:color w:val="000000"/>
                <w:sz w:val="26"/>
                <w:szCs w:val="26"/>
              </w:rPr>
            </w:pPr>
            <w:r w:rsidRPr="00B2790D">
              <w:rPr>
                <w:b/>
                <w:bCs/>
                <w:color w:val="000000"/>
                <w:sz w:val="26"/>
                <w:szCs w:val="26"/>
              </w:rPr>
              <w:lastRenderedPageBreak/>
              <w:t> </w:t>
            </w:r>
          </w:p>
        </w:tc>
        <w:tc>
          <w:tcPr>
            <w:tcW w:w="7088" w:type="dxa"/>
            <w:shd w:val="clear" w:color="auto" w:fill="auto"/>
            <w:vAlign w:val="center"/>
            <w:hideMark/>
          </w:tcPr>
          <w:p w14:paraId="14CBC2E6" w14:textId="56196B99" w:rsidR="00B2790D" w:rsidRPr="00B2790D" w:rsidRDefault="00B2790D" w:rsidP="006117DB">
            <w:pPr>
              <w:spacing w:before="20" w:after="20"/>
              <w:jc w:val="both"/>
              <w:rPr>
                <w:color w:val="000000"/>
                <w:sz w:val="26"/>
                <w:szCs w:val="26"/>
              </w:rPr>
            </w:pPr>
            <w:r w:rsidRPr="00B2790D">
              <w:rPr>
                <w:color w:val="000000"/>
                <w:sz w:val="26"/>
                <w:szCs w:val="26"/>
              </w:rPr>
              <w:t>Bố trí buồng chụp X quang, CT, MRI và siêu âm riêng cho những người đến khám nghi viêm đường hô hấp cấp tính. Nếu sử dụng chung buồng chụp X quang, CT, MRI và siêu âm thì thực hiện khử khuẩn các bề mặt theo quy định sau mỗi lần sử dụng.</w:t>
            </w:r>
          </w:p>
        </w:tc>
        <w:tc>
          <w:tcPr>
            <w:tcW w:w="851" w:type="dxa"/>
            <w:shd w:val="clear" w:color="auto" w:fill="auto"/>
            <w:noWrap/>
            <w:vAlign w:val="bottom"/>
            <w:hideMark/>
          </w:tcPr>
          <w:p w14:paraId="38700340" w14:textId="77777777" w:rsidR="00B2790D" w:rsidRPr="00B2790D" w:rsidRDefault="00B2790D" w:rsidP="009118B0">
            <w:pPr>
              <w:spacing w:before="20" w:after="20"/>
              <w:jc w:val="center"/>
              <w:rPr>
                <w:color w:val="000000"/>
                <w:sz w:val="26"/>
                <w:szCs w:val="26"/>
              </w:rPr>
            </w:pPr>
            <w:r w:rsidRPr="00B2790D">
              <w:rPr>
                <w:color w:val="000000"/>
                <w:sz w:val="26"/>
                <w:szCs w:val="26"/>
              </w:rPr>
              <w:t>1</w:t>
            </w:r>
          </w:p>
          <w:p w14:paraId="3C3973C9" w14:textId="77777777" w:rsidR="00B2790D" w:rsidRPr="00B2790D" w:rsidRDefault="00B2790D" w:rsidP="009118B0">
            <w:pPr>
              <w:spacing w:before="20" w:after="20"/>
              <w:jc w:val="center"/>
              <w:rPr>
                <w:color w:val="000000"/>
                <w:sz w:val="26"/>
                <w:szCs w:val="26"/>
              </w:rPr>
            </w:pPr>
          </w:p>
          <w:p w14:paraId="14CBC2E7" w14:textId="77777777" w:rsidR="00B2790D" w:rsidRPr="00B2790D" w:rsidRDefault="00B2790D" w:rsidP="009118B0">
            <w:pPr>
              <w:spacing w:before="20" w:after="20"/>
              <w:jc w:val="center"/>
              <w:rPr>
                <w:color w:val="000000"/>
                <w:sz w:val="26"/>
                <w:szCs w:val="26"/>
              </w:rPr>
            </w:pPr>
          </w:p>
        </w:tc>
        <w:tc>
          <w:tcPr>
            <w:tcW w:w="870" w:type="dxa"/>
            <w:vAlign w:val="bottom"/>
          </w:tcPr>
          <w:p w14:paraId="14CBC2E8" w14:textId="77777777" w:rsidR="00B2790D" w:rsidRPr="00B2790D" w:rsidRDefault="00B2790D" w:rsidP="009118B0">
            <w:pPr>
              <w:spacing w:before="20" w:after="20"/>
              <w:jc w:val="center"/>
              <w:rPr>
                <w:color w:val="000000"/>
                <w:sz w:val="26"/>
                <w:szCs w:val="26"/>
              </w:rPr>
            </w:pPr>
          </w:p>
        </w:tc>
      </w:tr>
      <w:tr w:rsidR="00B2790D" w:rsidRPr="00B2790D" w14:paraId="14CBC2EE" w14:textId="77777777" w:rsidTr="00F2141B">
        <w:trPr>
          <w:trHeight w:val="670"/>
        </w:trPr>
        <w:tc>
          <w:tcPr>
            <w:tcW w:w="1418" w:type="dxa"/>
            <w:shd w:val="clear" w:color="auto" w:fill="auto"/>
            <w:noWrap/>
            <w:vAlign w:val="center"/>
            <w:hideMark/>
          </w:tcPr>
          <w:p w14:paraId="14CBC2EA"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EB" w14:textId="040B6F00" w:rsidR="00B2790D" w:rsidRPr="00B2790D" w:rsidRDefault="00B2790D" w:rsidP="009118B0">
            <w:pPr>
              <w:spacing w:before="20" w:after="20"/>
              <w:jc w:val="both"/>
              <w:rPr>
                <w:color w:val="000000"/>
                <w:sz w:val="26"/>
                <w:szCs w:val="26"/>
              </w:rPr>
            </w:pPr>
            <w:r w:rsidRPr="00B2790D">
              <w:rPr>
                <w:color w:val="000000"/>
                <w:sz w:val="26"/>
                <w:szCs w:val="26"/>
              </w:rPr>
              <w:t>Nhân viên y tế trực tiếp tiếp xúc người nghi viêm đường hô hấp cấp tính khi làm chẩn đoán hình ảnh được trang bị đầy đủ phương tiện phòng hộ cá nhân.</w:t>
            </w:r>
          </w:p>
        </w:tc>
        <w:tc>
          <w:tcPr>
            <w:tcW w:w="851" w:type="dxa"/>
            <w:shd w:val="clear" w:color="auto" w:fill="auto"/>
            <w:noWrap/>
            <w:vAlign w:val="bottom"/>
            <w:hideMark/>
          </w:tcPr>
          <w:p w14:paraId="6A64CF42" w14:textId="77777777" w:rsidR="00B2790D" w:rsidRPr="00B2790D" w:rsidRDefault="00B2790D" w:rsidP="009118B0">
            <w:pPr>
              <w:spacing w:before="20" w:after="20"/>
              <w:jc w:val="center"/>
              <w:rPr>
                <w:color w:val="000000"/>
                <w:sz w:val="26"/>
                <w:szCs w:val="26"/>
              </w:rPr>
            </w:pPr>
            <w:r w:rsidRPr="00B2790D">
              <w:rPr>
                <w:color w:val="000000"/>
                <w:sz w:val="26"/>
                <w:szCs w:val="26"/>
              </w:rPr>
              <w:t>1</w:t>
            </w:r>
          </w:p>
          <w:p w14:paraId="14CBC2EC" w14:textId="77777777" w:rsidR="00B2790D" w:rsidRPr="00B2790D" w:rsidRDefault="00B2790D" w:rsidP="009118B0">
            <w:pPr>
              <w:spacing w:before="20" w:after="20"/>
              <w:jc w:val="center"/>
              <w:rPr>
                <w:color w:val="000000"/>
                <w:sz w:val="26"/>
                <w:szCs w:val="26"/>
              </w:rPr>
            </w:pPr>
          </w:p>
        </w:tc>
        <w:tc>
          <w:tcPr>
            <w:tcW w:w="870" w:type="dxa"/>
            <w:vAlign w:val="bottom"/>
          </w:tcPr>
          <w:p w14:paraId="14CBC2ED" w14:textId="77777777" w:rsidR="00B2790D" w:rsidRPr="00B2790D" w:rsidRDefault="00B2790D" w:rsidP="009118B0">
            <w:pPr>
              <w:spacing w:before="20" w:after="20"/>
              <w:jc w:val="center"/>
              <w:rPr>
                <w:color w:val="000000"/>
                <w:sz w:val="26"/>
                <w:szCs w:val="26"/>
              </w:rPr>
            </w:pPr>
          </w:p>
        </w:tc>
      </w:tr>
      <w:tr w:rsidR="00B2790D" w:rsidRPr="00B2790D" w14:paraId="14CBC2F3" w14:textId="77777777" w:rsidTr="00F2141B">
        <w:trPr>
          <w:trHeight w:val="370"/>
        </w:trPr>
        <w:tc>
          <w:tcPr>
            <w:tcW w:w="1418" w:type="dxa"/>
            <w:shd w:val="clear" w:color="auto" w:fill="auto"/>
            <w:noWrap/>
            <w:vAlign w:val="center"/>
            <w:hideMark/>
          </w:tcPr>
          <w:p w14:paraId="14CBC2EF" w14:textId="120AF47E" w:rsidR="00B2790D" w:rsidRPr="00B2790D" w:rsidRDefault="00B2790D" w:rsidP="009118B0">
            <w:pPr>
              <w:spacing w:before="20" w:after="20"/>
              <w:rPr>
                <w:b/>
                <w:bCs/>
                <w:color w:val="000000"/>
                <w:sz w:val="26"/>
                <w:szCs w:val="26"/>
              </w:rPr>
            </w:pPr>
            <w:r w:rsidRPr="00B2790D">
              <w:rPr>
                <w:b/>
                <w:bCs/>
                <w:color w:val="000000"/>
                <w:sz w:val="26"/>
                <w:szCs w:val="26"/>
              </w:rPr>
              <w:t>TC 5.5</w:t>
            </w:r>
          </w:p>
        </w:tc>
        <w:tc>
          <w:tcPr>
            <w:tcW w:w="7088" w:type="dxa"/>
            <w:shd w:val="clear" w:color="auto" w:fill="auto"/>
            <w:vAlign w:val="center"/>
            <w:hideMark/>
          </w:tcPr>
          <w:p w14:paraId="14CBC2F0" w14:textId="585AAC2D" w:rsidR="00B2790D" w:rsidRPr="00B2790D" w:rsidRDefault="00B2790D" w:rsidP="009118B0">
            <w:pPr>
              <w:spacing w:before="20" w:after="20"/>
              <w:jc w:val="both"/>
              <w:rPr>
                <w:b/>
                <w:bCs/>
                <w:color w:val="000000"/>
                <w:sz w:val="26"/>
                <w:szCs w:val="26"/>
              </w:rPr>
            </w:pPr>
            <w:r w:rsidRPr="00B2790D">
              <w:rPr>
                <w:b/>
                <w:bCs/>
                <w:color w:val="000000"/>
                <w:sz w:val="26"/>
                <w:szCs w:val="26"/>
              </w:rPr>
              <w:t>Thăm dò chức năng (4 điểm) *</w:t>
            </w:r>
          </w:p>
        </w:tc>
        <w:tc>
          <w:tcPr>
            <w:tcW w:w="851" w:type="dxa"/>
            <w:shd w:val="clear" w:color="auto" w:fill="auto"/>
            <w:noWrap/>
            <w:vAlign w:val="bottom"/>
            <w:hideMark/>
          </w:tcPr>
          <w:p w14:paraId="14CBC2F1" w14:textId="77777777" w:rsidR="00B2790D" w:rsidRPr="00B2790D" w:rsidRDefault="00B2790D" w:rsidP="009118B0">
            <w:pPr>
              <w:spacing w:before="20" w:after="20"/>
              <w:jc w:val="center"/>
              <w:rPr>
                <w:bCs/>
                <w:color w:val="000000"/>
                <w:sz w:val="26"/>
                <w:szCs w:val="26"/>
              </w:rPr>
            </w:pPr>
          </w:p>
        </w:tc>
        <w:tc>
          <w:tcPr>
            <w:tcW w:w="870" w:type="dxa"/>
            <w:vAlign w:val="bottom"/>
          </w:tcPr>
          <w:p w14:paraId="14CBC2F2" w14:textId="77777777" w:rsidR="00B2790D" w:rsidRPr="00B2790D" w:rsidRDefault="00B2790D" w:rsidP="009118B0">
            <w:pPr>
              <w:spacing w:before="20" w:after="20"/>
              <w:jc w:val="center"/>
              <w:rPr>
                <w:b/>
                <w:bCs/>
                <w:color w:val="000000"/>
                <w:sz w:val="26"/>
                <w:szCs w:val="26"/>
              </w:rPr>
            </w:pPr>
          </w:p>
        </w:tc>
      </w:tr>
      <w:tr w:rsidR="00B2790D" w:rsidRPr="00B2790D" w14:paraId="14CBC2F8" w14:textId="77777777" w:rsidTr="00F2141B">
        <w:trPr>
          <w:trHeight w:val="370"/>
        </w:trPr>
        <w:tc>
          <w:tcPr>
            <w:tcW w:w="1418" w:type="dxa"/>
            <w:shd w:val="clear" w:color="auto" w:fill="auto"/>
            <w:noWrap/>
            <w:vAlign w:val="center"/>
            <w:hideMark/>
          </w:tcPr>
          <w:p w14:paraId="14CBC2F4"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F5" w14:textId="776ADE5E" w:rsidR="00B2790D" w:rsidRPr="00B2790D" w:rsidRDefault="00B2790D" w:rsidP="000F565B">
            <w:pPr>
              <w:spacing w:before="20" w:after="20"/>
              <w:jc w:val="both"/>
              <w:rPr>
                <w:color w:val="000000"/>
                <w:sz w:val="26"/>
                <w:szCs w:val="26"/>
              </w:rPr>
            </w:pPr>
            <w:r w:rsidRPr="00B2790D">
              <w:rPr>
                <w:color w:val="000000"/>
                <w:sz w:val="26"/>
                <w:szCs w:val="26"/>
              </w:rPr>
              <w:t xml:space="preserve">Phòng thăm dò chức năng bảo đảm thông khí tốt, </w:t>
            </w:r>
            <w:r w:rsidR="000F565B" w:rsidRPr="00B2790D">
              <w:rPr>
                <w:color w:val="000000"/>
                <w:sz w:val="26"/>
                <w:szCs w:val="26"/>
              </w:rPr>
              <w:t>làm sạch các bề mặt bằng dung dịch khử khuẩn phù hợp hàng ngày.</w:t>
            </w:r>
          </w:p>
        </w:tc>
        <w:tc>
          <w:tcPr>
            <w:tcW w:w="851" w:type="dxa"/>
            <w:shd w:val="clear" w:color="auto" w:fill="auto"/>
            <w:noWrap/>
            <w:vAlign w:val="bottom"/>
            <w:hideMark/>
          </w:tcPr>
          <w:p w14:paraId="053F59CD" w14:textId="77777777" w:rsidR="00B2790D" w:rsidRPr="00B2790D" w:rsidRDefault="00B2790D" w:rsidP="009118B0">
            <w:pPr>
              <w:spacing w:before="20" w:after="20"/>
              <w:jc w:val="center"/>
              <w:rPr>
                <w:color w:val="000000"/>
                <w:sz w:val="26"/>
                <w:szCs w:val="26"/>
              </w:rPr>
            </w:pPr>
            <w:r w:rsidRPr="00B2790D">
              <w:rPr>
                <w:color w:val="000000"/>
                <w:sz w:val="26"/>
                <w:szCs w:val="26"/>
              </w:rPr>
              <w:t>1</w:t>
            </w:r>
          </w:p>
          <w:p w14:paraId="14CBC2F6" w14:textId="77777777" w:rsidR="00B2790D" w:rsidRPr="00B2790D" w:rsidRDefault="00B2790D" w:rsidP="009118B0">
            <w:pPr>
              <w:spacing w:before="20" w:after="20"/>
              <w:jc w:val="center"/>
              <w:rPr>
                <w:color w:val="000000"/>
                <w:sz w:val="26"/>
                <w:szCs w:val="26"/>
              </w:rPr>
            </w:pPr>
          </w:p>
        </w:tc>
        <w:tc>
          <w:tcPr>
            <w:tcW w:w="870" w:type="dxa"/>
            <w:vAlign w:val="bottom"/>
          </w:tcPr>
          <w:p w14:paraId="14CBC2F7" w14:textId="77777777" w:rsidR="00B2790D" w:rsidRPr="00B2790D" w:rsidRDefault="00B2790D" w:rsidP="009118B0">
            <w:pPr>
              <w:spacing w:before="20" w:after="20"/>
              <w:jc w:val="center"/>
              <w:rPr>
                <w:color w:val="000000"/>
                <w:sz w:val="26"/>
                <w:szCs w:val="26"/>
              </w:rPr>
            </w:pPr>
          </w:p>
        </w:tc>
      </w:tr>
      <w:tr w:rsidR="00B2790D" w:rsidRPr="00B2790D" w14:paraId="14CBC2FD" w14:textId="77777777" w:rsidTr="00F2141B">
        <w:trPr>
          <w:trHeight w:val="670"/>
        </w:trPr>
        <w:tc>
          <w:tcPr>
            <w:tcW w:w="1418" w:type="dxa"/>
            <w:shd w:val="clear" w:color="auto" w:fill="auto"/>
            <w:noWrap/>
            <w:vAlign w:val="center"/>
            <w:hideMark/>
          </w:tcPr>
          <w:p w14:paraId="14CBC2F9"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2FA" w14:textId="61FE5C11" w:rsidR="00B2790D" w:rsidRPr="00B2790D" w:rsidRDefault="00B2790D" w:rsidP="006117DB">
            <w:pPr>
              <w:spacing w:before="20" w:after="20"/>
              <w:jc w:val="both"/>
              <w:rPr>
                <w:color w:val="000000"/>
                <w:sz w:val="26"/>
                <w:szCs w:val="26"/>
              </w:rPr>
            </w:pPr>
            <w:r w:rsidRPr="00B2790D">
              <w:rPr>
                <w:color w:val="000000"/>
                <w:sz w:val="26"/>
                <w:szCs w:val="26"/>
              </w:rPr>
              <w:t>Có hướng dẫn và không để 2 người bệnh đồng thời vào một phòng thăm dò chức năng.</w:t>
            </w:r>
          </w:p>
        </w:tc>
        <w:tc>
          <w:tcPr>
            <w:tcW w:w="851" w:type="dxa"/>
            <w:shd w:val="clear" w:color="auto" w:fill="auto"/>
            <w:noWrap/>
            <w:vAlign w:val="bottom"/>
            <w:hideMark/>
          </w:tcPr>
          <w:p w14:paraId="14CBC2FB"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2FC" w14:textId="77777777" w:rsidR="00B2790D" w:rsidRPr="00B2790D" w:rsidRDefault="00B2790D" w:rsidP="009118B0">
            <w:pPr>
              <w:spacing w:before="20" w:after="20"/>
              <w:jc w:val="center"/>
              <w:rPr>
                <w:color w:val="000000"/>
                <w:sz w:val="26"/>
                <w:szCs w:val="26"/>
              </w:rPr>
            </w:pPr>
          </w:p>
        </w:tc>
      </w:tr>
      <w:tr w:rsidR="00B2790D" w:rsidRPr="00B2790D" w14:paraId="14CBC302" w14:textId="77777777" w:rsidTr="00F2141B">
        <w:trPr>
          <w:trHeight w:val="670"/>
        </w:trPr>
        <w:tc>
          <w:tcPr>
            <w:tcW w:w="1418" w:type="dxa"/>
            <w:shd w:val="clear" w:color="auto" w:fill="auto"/>
            <w:noWrap/>
            <w:vAlign w:val="center"/>
          </w:tcPr>
          <w:p w14:paraId="14CBC2FE"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2FF" w14:textId="45ADF82A" w:rsidR="00B2790D" w:rsidRPr="00B2790D" w:rsidRDefault="00B2790D" w:rsidP="009118B0">
            <w:pPr>
              <w:spacing w:before="20" w:after="20"/>
              <w:jc w:val="both"/>
              <w:rPr>
                <w:color w:val="000000"/>
                <w:sz w:val="26"/>
                <w:szCs w:val="26"/>
              </w:rPr>
            </w:pPr>
            <w:r w:rsidRPr="00B2790D">
              <w:rPr>
                <w:color w:val="000000"/>
                <w:sz w:val="26"/>
                <w:szCs w:val="26"/>
              </w:rPr>
              <w:t>Nhân viên y tế trực tiếp tiếp xúc người nghi viêm đường hô hấp cấp tính khi làm thăm dò chức năng, người thực hiện các thăm dò có sinh khí dung như nội soi phế quản được trang bị đầy đủ phương tiện phòng hộ cá nhân theo quy định.</w:t>
            </w:r>
          </w:p>
        </w:tc>
        <w:tc>
          <w:tcPr>
            <w:tcW w:w="851" w:type="dxa"/>
            <w:shd w:val="clear" w:color="auto" w:fill="auto"/>
            <w:noWrap/>
            <w:vAlign w:val="bottom"/>
          </w:tcPr>
          <w:p w14:paraId="55464E86" w14:textId="77777777" w:rsidR="00B2790D" w:rsidRPr="00B2790D" w:rsidRDefault="00B2790D" w:rsidP="009118B0">
            <w:pPr>
              <w:spacing w:before="20" w:after="20"/>
              <w:jc w:val="center"/>
              <w:rPr>
                <w:color w:val="000000"/>
                <w:sz w:val="26"/>
                <w:szCs w:val="26"/>
              </w:rPr>
            </w:pPr>
            <w:r w:rsidRPr="00B2790D">
              <w:rPr>
                <w:color w:val="000000"/>
                <w:sz w:val="26"/>
                <w:szCs w:val="26"/>
              </w:rPr>
              <w:t>1</w:t>
            </w:r>
          </w:p>
          <w:p w14:paraId="14CBC300" w14:textId="77777777" w:rsidR="00B2790D" w:rsidRPr="00B2790D" w:rsidRDefault="00B2790D" w:rsidP="009118B0">
            <w:pPr>
              <w:spacing w:before="20" w:after="20"/>
              <w:jc w:val="center"/>
              <w:rPr>
                <w:color w:val="000000"/>
                <w:sz w:val="26"/>
                <w:szCs w:val="26"/>
              </w:rPr>
            </w:pPr>
          </w:p>
        </w:tc>
        <w:tc>
          <w:tcPr>
            <w:tcW w:w="870" w:type="dxa"/>
            <w:vAlign w:val="bottom"/>
          </w:tcPr>
          <w:p w14:paraId="14CBC301" w14:textId="77777777" w:rsidR="00B2790D" w:rsidRPr="00B2790D" w:rsidRDefault="00B2790D" w:rsidP="009118B0">
            <w:pPr>
              <w:spacing w:before="20" w:after="20"/>
              <w:jc w:val="center"/>
              <w:rPr>
                <w:color w:val="000000"/>
                <w:sz w:val="26"/>
                <w:szCs w:val="26"/>
              </w:rPr>
            </w:pPr>
          </w:p>
        </w:tc>
      </w:tr>
      <w:tr w:rsidR="00B2790D" w:rsidRPr="00B2790D" w14:paraId="27A4029F" w14:textId="77777777" w:rsidTr="00F2141B">
        <w:trPr>
          <w:trHeight w:val="670"/>
        </w:trPr>
        <w:tc>
          <w:tcPr>
            <w:tcW w:w="1418" w:type="dxa"/>
            <w:shd w:val="clear" w:color="auto" w:fill="auto"/>
            <w:noWrap/>
            <w:vAlign w:val="center"/>
          </w:tcPr>
          <w:p w14:paraId="11BDB67F"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360EDF15" w14:textId="46897869" w:rsidR="00B2790D" w:rsidRPr="00B2790D" w:rsidRDefault="00B2790D" w:rsidP="009118B0">
            <w:pPr>
              <w:spacing w:before="20" w:after="20"/>
              <w:jc w:val="both"/>
              <w:rPr>
                <w:color w:val="000000"/>
                <w:sz w:val="26"/>
                <w:szCs w:val="26"/>
              </w:rPr>
            </w:pPr>
            <w:r w:rsidRPr="00B2790D">
              <w:rPr>
                <w:color w:val="000000"/>
                <w:sz w:val="26"/>
                <w:szCs w:val="26"/>
              </w:rPr>
              <w:t>Bố trí riêng rẽ khu vực thực hiện từng loại thăm dò chức năng không xâm nhập và xâm nhập, trong đó tách riêng thủ thuật sinh khí dung như nội soi phế quản.</w:t>
            </w:r>
          </w:p>
        </w:tc>
        <w:tc>
          <w:tcPr>
            <w:tcW w:w="851" w:type="dxa"/>
            <w:shd w:val="clear" w:color="auto" w:fill="auto"/>
            <w:noWrap/>
            <w:vAlign w:val="bottom"/>
          </w:tcPr>
          <w:p w14:paraId="22DD2538" w14:textId="77777777" w:rsidR="00B2790D" w:rsidRPr="00B2790D" w:rsidRDefault="00B2790D" w:rsidP="009118B0">
            <w:pPr>
              <w:spacing w:before="20" w:after="20"/>
              <w:jc w:val="center"/>
              <w:rPr>
                <w:color w:val="000000"/>
                <w:sz w:val="26"/>
                <w:szCs w:val="26"/>
              </w:rPr>
            </w:pPr>
            <w:r w:rsidRPr="00B2790D">
              <w:rPr>
                <w:color w:val="000000"/>
                <w:sz w:val="26"/>
                <w:szCs w:val="26"/>
              </w:rPr>
              <w:t>1</w:t>
            </w:r>
          </w:p>
          <w:p w14:paraId="73910443" w14:textId="77777777" w:rsidR="00B2790D" w:rsidRPr="00B2790D" w:rsidRDefault="00B2790D" w:rsidP="009118B0">
            <w:pPr>
              <w:spacing w:before="20" w:after="20"/>
              <w:jc w:val="center"/>
              <w:rPr>
                <w:color w:val="000000"/>
                <w:sz w:val="26"/>
                <w:szCs w:val="26"/>
              </w:rPr>
            </w:pPr>
          </w:p>
        </w:tc>
        <w:tc>
          <w:tcPr>
            <w:tcW w:w="870" w:type="dxa"/>
            <w:vAlign w:val="bottom"/>
          </w:tcPr>
          <w:p w14:paraId="1D5D842A" w14:textId="77777777" w:rsidR="00B2790D" w:rsidRPr="00B2790D" w:rsidRDefault="00B2790D" w:rsidP="009118B0">
            <w:pPr>
              <w:spacing w:before="20" w:after="20"/>
              <w:jc w:val="center"/>
              <w:rPr>
                <w:color w:val="000000"/>
                <w:sz w:val="26"/>
                <w:szCs w:val="26"/>
              </w:rPr>
            </w:pPr>
          </w:p>
        </w:tc>
      </w:tr>
      <w:tr w:rsidR="00B2790D" w:rsidRPr="00B2790D" w14:paraId="14CBC30C" w14:textId="77777777" w:rsidTr="00F2141B">
        <w:trPr>
          <w:trHeight w:val="370"/>
        </w:trPr>
        <w:tc>
          <w:tcPr>
            <w:tcW w:w="1418" w:type="dxa"/>
            <w:shd w:val="clear" w:color="auto" w:fill="auto"/>
            <w:noWrap/>
            <w:vAlign w:val="center"/>
            <w:hideMark/>
          </w:tcPr>
          <w:p w14:paraId="14CBC308" w14:textId="754AFCD0" w:rsidR="00B2790D" w:rsidRPr="00B2790D" w:rsidRDefault="00B2790D" w:rsidP="009118B0">
            <w:pPr>
              <w:spacing w:before="20" w:after="20"/>
              <w:rPr>
                <w:b/>
                <w:bCs/>
                <w:color w:val="000000"/>
                <w:sz w:val="26"/>
                <w:szCs w:val="26"/>
              </w:rPr>
            </w:pPr>
            <w:r w:rsidRPr="00B2790D">
              <w:rPr>
                <w:b/>
                <w:bCs/>
                <w:color w:val="000000"/>
                <w:sz w:val="26"/>
                <w:szCs w:val="26"/>
              </w:rPr>
              <w:t>TC 5.6</w:t>
            </w:r>
          </w:p>
        </w:tc>
        <w:tc>
          <w:tcPr>
            <w:tcW w:w="7088" w:type="dxa"/>
            <w:shd w:val="clear" w:color="auto" w:fill="auto"/>
            <w:vAlign w:val="center"/>
            <w:hideMark/>
          </w:tcPr>
          <w:p w14:paraId="14CBC309" w14:textId="298C1982" w:rsidR="00B2790D" w:rsidRPr="00B2790D" w:rsidRDefault="00B2790D" w:rsidP="009118B0">
            <w:pPr>
              <w:spacing w:before="20" w:after="20"/>
              <w:jc w:val="both"/>
              <w:rPr>
                <w:b/>
                <w:bCs/>
                <w:color w:val="000000"/>
                <w:sz w:val="26"/>
                <w:szCs w:val="26"/>
              </w:rPr>
            </w:pPr>
            <w:r w:rsidRPr="00B2790D">
              <w:rPr>
                <w:b/>
                <w:bCs/>
                <w:color w:val="000000"/>
                <w:sz w:val="26"/>
                <w:szCs w:val="26"/>
              </w:rPr>
              <w:t>Nhà thuốc (4 điểm) *</w:t>
            </w:r>
          </w:p>
        </w:tc>
        <w:tc>
          <w:tcPr>
            <w:tcW w:w="851" w:type="dxa"/>
            <w:shd w:val="clear" w:color="auto" w:fill="auto"/>
            <w:noWrap/>
            <w:vAlign w:val="bottom"/>
            <w:hideMark/>
          </w:tcPr>
          <w:p w14:paraId="14CBC30A" w14:textId="77777777" w:rsidR="00B2790D" w:rsidRPr="00B2790D" w:rsidRDefault="00B2790D" w:rsidP="009118B0">
            <w:pPr>
              <w:spacing w:before="20" w:after="20"/>
              <w:jc w:val="center"/>
              <w:rPr>
                <w:bCs/>
                <w:color w:val="000000"/>
                <w:sz w:val="26"/>
                <w:szCs w:val="26"/>
              </w:rPr>
            </w:pPr>
          </w:p>
        </w:tc>
        <w:tc>
          <w:tcPr>
            <w:tcW w:w="870" w:type="dxa"/>
            <w:vAlign w:val="bottom"/>
          </w:tcPr>
          <w:p w14:paraId="14CBC30B" w14:textId="77777777" w:rsidR="00B2790D" w:rsidRPr="00B2790D" w:rsidRDefault="00B2790D" w:rsidP="009118B0">
            <w:pPr>
              <w:spacing w:before="20" w:after="20"/>
              <w:jc w:val="center"/>
              <w:rPr>
                <w:b/>
                <w:bCs/>
                <w:color w:val="000000"/>
                <w:sz w:val="26"/>
                <w:szCs w:val="26"/>
              </w:rPr>
            </w:pPr>
          </w:p>
        </w:tc>
      </w:tr>
      <w:tr w:rsidR="00B2790D" w:rsidRPr="00B2790D" w14:paraId="14CBC311" w14:textId="77777777" w:rsidTr="00F2141B">
        <w:trPr>
          <w:trHeight w:val="370"/>
        </w:trPr>
        <w:tc>
          <w:tcPr>
            <w:tcW w:w="1418" w:type="dxa"/>
            <w:shd w:val="clear" w:color="auto" w:fill="auto"/>
            <w:noWrap/>
            <w:vAlign w:val="center"/>
            <w:hideMark/>
          </w:tcPr>
          <w:p w14:paraId="14CBC30D"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0E" w14:textId="6D8BFAB3" w:rsidR="00B2790D" w:rsidRPr="00B2790D" w:rsidRDefault="00B2790D" w:rsidP="009118B0">
            <w:pPr>
              <w:spacing w:before="20" w:after="20"/>
              <w:jc w:val="both"/>
              <w:rPr>
                <w:color w:val="000000"/>
                <w:sz w:val="26"/>
                <w:szCs w:val="26"/>
              </w:rPr>
            </w:pPr>
            <w:r w:rsidRPr="00B2790D">
              <w:rPr>
                <w:color w:val="000000"/>
                <w:sz w:val="26"/>
                <w:szCs w:val="26"/>
              </w:rPr>
              <w:t xml:space="preserve">Khu vực nhà thuốc bảo đảm thông thoáng, thông khí tự nhiên hoặc </w:t>
            </w:r>
            <w:r w:rsidR="00914141">
              <w:rPr>
                <w:color w:val="000000"/>
                <w:sz w:val="26"/>
                <w:szCs w:val="26"/>
              </w:rPr>
              <w:t>nhân tạo</w:t>
            </w:r>
            <w:r w:rsidRPr="00B2790D">
              <w:rPr>
                <w:color w:val="000000"/>
                <w:sz w:val="26"/>
                <w:szCs w:val="26"/>
              </w:rPr>
              <w:t xml:space="preserve"> (quạt gió…).</w:t>
            </w:r>
          </w:p>
        </w:tc>
        <w:tc>
          <w:tcPr>
            <w:tcW w:w="851" w:type="dxa"/>
            <w:shd w:val="clear" w:color="auto" w:fill="auto"/>
            <w:noWrap/>
            <w:vAlign w:val="bottom"/>
            <w:hideMark/>
          </w:tcPr>
          <w:p w14:paraId="14CBC30F"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10" w14:textId="77777777" w:rsidR="00B2790D" w:rsidRPr="00B2790D" w:rsidRDefault="00B2790D" w:rsidP="009118B0">
            <w:pPr>
              <w:spacing w:before="20" w:after="20"/>
              <w:jc w:val="center"/>
              <w:rPr>
                <w:color w:val="000000"/>
                <w:sz w:val="26"/>
                <w:szCs w:val="26"/>
              </w:rPr>
            </w:pPr>
          </w:p>
        </w:tc>
      </w:tr>
      <w:tr w:rsidR="00B2790D" w:rsidRPr="00B2790D" w14:paraId="14CBC316" w14:textId="77777777" w:rsidTr="007E563F">
        <w:trPr>
          <w:trHeight w:val="493"/>
        </w:trPr>
        <w:tc>
          <w:tcPr>
            <w:tcW w:w="1418" w:type="dxa"/>
            <w:shd w:val="clear" w:color="auto" w:fill="auto"/>
            <w:noWrap/>
            <w:vAlign w:val="center"/>
            <w:hideMark/>
          </w:tcPr>
          <w:p w14:paraId="14CBC312"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13" w14:textId="6FFAFE03" w:rsidR="00B2790D" w:rsidRPr="00B2790D" w:rsidRDefault="00B2790D" w:rsidP="009118B0">
            <w:pPr>
              <w:spacing w:before="20" w:after="20"/>
              <w:jc w:val="both"/>
              <w:rPr>
                <w:color w:val="000000"/>
                <w:sz w:val="26"/>
                <w:szCs w:val="26"/>
              </w:rPr>
            </w:pPr>
            <w:r w:rsidRPr="00B2790D">
              <w:rPr>
                <w:color w:val="000000"/>
                <w:sz w:val="26"/>
                <w:szCs w:val="26"/>
              </w:rPr>
              <w:t>Có dung dịch sát khuẩn tay cho khách hàng đến quầy thuốc.</w:t>
            </w:r>
          </w:p>
        </w:tc>
        <w:tc>
          <w:tcPr>
            <w:tcW w:w="851" w:type="dxa"/>
            <w:shd w:val="clear" w:color="auto" w:fill="auto"/>
            <w:noWrap/>
            <w:vAlign w:val="bottom"/>
            <w:hideMark/>
          </w:tcPr>
          <w:p w14:paraId="14CBC314"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15" w14:textId="77777777" w:rsidR="00B2790D" w:rsidRPr="00B2790D" w:rsidRDefault="00B2790D" w:rsidP="009118B0">
            <w:pPr>
              <w:spacing w:before="20" w:after="20"/>
              <w:jc w:val="center"/>
              <w:rPr>
                <w:color w:val="000000"/>
                <w:sz w:val="26"/>
                <w:szCs w:val="26"/>
              </w:rPr>
            </w:pPr>
          </w:p>
        </w:tc>
      </w:tr>
      <w:tr w:rsidR="00B2790D" w:rsidRPr="00B2790D" w14:paraId="14CBC31B" w14:textId="77777777" w:rsidTr="007E563F">
        <w:trPr>
          <w:trHeight w:val="429"/>
        </w:trPr>
        <w:tc>
          <w:tcPr>
            <w:tcW w:w="1418" w:type="dxa"/>
            <w:shd w:val="clear" w:color="auto" w:fill="auto"/>
            <w:noWrap/>
            <w:vAlign w:val="center"/>
          </w:tcPr>
          <w:p w14:paraId="14CBC317"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318" w14:textId="0AEF9D7F" w:rsidR="00B2790D" w:rsidRPr="00B2790D" w:rsidRDefault="00B2790D" w:rsidP="009118B0">
            <w:pPr>
              <w:spacing w:before="20" w:after="20"/>
              <w:jc w:val="both"/>
              <w:rPr>
                <w:color w:val="000000"/>
                <w:sz w:val="26"/>
                <w:szCs w:val="26"/>
              </w:rPr>
            </w:pPr>
            <w:r w:rsidRPr="00B2790D">
              <w:rPr>
                <w:color w:val="000000"/>
                <w:sz w:val="26"/>
                <w:szCs w:val="26"/>
              </w:rPr>
              <w:t>Có tấm ngăn giữa nhân viên nhà thuốc và khách hàng.</w:t>
            </w:r>
          </w:p>
        </w:tc>
        <w:tc>
          <w:tcPr>
            <w:tcW w:w="851" w:type="dxa"/>
            <w:shd w:val="clear" w:color="auto" w:fill="auto"/>
            <w:noWrap/>
            <w:vAlign w:val="bottom"/>
          </w:tcPr>
          <w:p w14:paraId="14CBC319"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1A" w14:textId="77777777" w:rsidR="00B2790D" w:rsidRPr="00B2790D" w:rsidRDefault="00B2790D" w:rsidP="009118B0">
            <w:pPr>
              <w:spacing w:before="20" w:after="20"/>
              <w:jc w:val="center"/>
              <w:rPr>
                <w:color w:val="000000"/>
                <w:sz w:val="26"/>
                <w:szCs w:val="26"/>
              </w:rPr>
            </w:pPr>
          </w:p>
        </w:tc>
      </w:tr>
      <w:tr w:rsidR="00B2790D" w:rsidRPr="00B2790D" w14:paraId="14CBC320" w14:textId="77777777" w:rsidTr="00F2141B">
        <w:trPr>
          <w:trHeight w:val="670"/>
        </w:trPr>
        <w:tc>
          <w:tcPr>
            <w:tcW w:w="1418" w:type="dxa"/>
            <w:shd w:val="clear" w:color="auto" w:fill="auto"/>
            <w:noWrap/>
            <w:vAlign w:val="center"/>
          </w:tcPr>
          <w:p w14:paraId="14CBC31C"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31D" w14:textId="6C078A5F" w:rsidR="00B2790D" w:rsidRPr="00B2790D" w:rsidRDefault="00B2790D" w:rsidP="009118B0">
            <w:pPr>
              <w:spacing w:before="20" w:after="20"/>
              <w:jc w:val="both"/>
              <w:rPr>
                <w:color w:val="000000"/>
                <w:sz w:val="26"/>
                <w:szCs w:val="26"/>
              </w:rPr>
            </w:pPr>
            <w:r w:rsidRPr="00B2790D">
              <w:rPr>
                <w:color w:val="000000"/>
                <w:sz w:val="26"/>
                <w:szCs w:val="26"/>
              </w:rPr>
              <w:t>Có tủ cực tím khử khuẩn tiền mặt hoặc triển khai hình thức thanh toán không dùng tiền mặt.</w:t>
            </w:r>
          </w:p>
        </w:tc>
        <w:tc>
          <w:tcPr>
            <w:tcW w:w="851" w:type="dxa"/>
            <w:shd w:val="clear" w:color="auto" w:fill="auto"/>
            <w:noWrap/>
            <w:vAlign w:val="bottom"/>
          </w:tcPr>
          <w:p w14:paraId="14CBC31E"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1F" w14:textId="77777777" w:rsidR="00B2790D" w:rsidRPr="00B2790D" w:rsidRDefault="00B2790D" w:rsidP="009118B0">
            <w:pPr>
              <w:spacing w:before="20" w:after="20"/>
              <w:jc w:val="center"/>
              <w:rPr>
                <w:color w:val="000000"/>
                <w:sz w:val="26"/>
                <w:szCs w:val="26"/>
              </w:rPr>
            </w:pPr>
          </w:p>
        </w:tc>
      </w:tr>
      <w:tr w:rsidR="00B2790D" w:rsidRPr="00B2790D" w14:paraId="14CBC325" w14:textId="77777777" w:rsidTr="00F2141B">
        <w:trPr>
          <w:trHeight w:val="370"/>
        </w:trPr>
        <w:tc>
          <w:tcPr>
            <w:tcW w:w="1418" w:type="dxa"/>
            <w:shd w:val="clear" w:color="auto" w:fill="auto"/>
            <w:noWrap/>
            <w:vAlign w:val="center"/>
            <w:hideMark/>
          </w:tcPr>
          <w:p w14:paraId="14CBC321" w14:textId="7D928DD4" w:rsidR="00B2790D" w:rsidRPr="00B2790D" w:rsidRDefault="00B2790D" w:rsidP="009118B0">
            <w:pPr>
              <w:spacing w:before="20" w:after="20"/>
              <w:rPr>
                <w:b/>
                <w:bCs/>
                <w:color w:val="000000"/>
                <w:sz w:val="26"/>
                <w:szCs w:val="26"/>
              </w:rPr>
            </w:pPr>
            <w:r w:rsidRPr="00B2790D">
              <w:rPr>
                <w:b/>
                <w:bCs/>
                <w:color w:val="000000"/>
                <w:sz w:val="26"/>
                <w:szCs w:val="26"/>
              </w:rPr>
              <w:t>TC 5.7</w:t>
            </w:r>
          </w:p>
        </w:tc>
        <w:tc>
          <w:tcPr>
            <w:tcW w:w="7088" w:type="dxa"/>
            <w:shd w:val="clear" w:color="auto" w:fill="auto"/>
            <w:vAlign w:val="center"/>
            <w:hideMark/>
          </w:tcPr>
          <w:p w14:paraId="14CBC322" w14:textId="5564FB4D" w:rsidR="00B2790D" w:rsidRPr="00B2790D" w:rsidRDefault="00B2790D" w:rsidP="009118B0">
            <w:pPr>
              <w:spacing w:before="20" w:after="20"/>
              <w:jc w:val="both"/>
              <w:rPr>
                <w:b/>
                <w:bCs/>
                <w:color w:val="000000"/>
                <w:sz w:val="26"/>
                <w:szCs w:val="26"/>
              </w:rPr>
            </w:pPr>
            <w:r w:rsidRPr="00B2790D">
              <w:rPr>
                <w:b/>
                <w:bCs/>
                <w:color w:val="000000"/>
                <w:sz w:val="26"/>
                <w:szCs w:val="26"/>
              </w:rPr>
              <w:t>Quầy bán hàng (3 điểm – không áp dụng đối với bệnh viện không có quầy bán hàng)</w:t>
            </w:r>
          </w:p>
        </w:tc>
        <w:tc>
          <w:tcPr>
            <w:tcW w:w="851" w:type="dxa"/>
            <w:shd w:val="clear" w:color="auto" w:fill="auto"/>
            <w:noWrap/>
            <w:vAlign w:val="bottom"/>
            <w:hideMark/>
          </w:tcPr>
          <w:p w14:paraId="14CBC323" w14:textId="77777777" w:rsidR="00B2790D" w:rsidRPr="00B2790D" w:rsidRDefault="00B2790D" w:rsidP="009118B0">
            <w:pPr>
              <w:spacing w:before="20" w:after="20"/>
              <w:jc w:val="center"/>
              <w:rPr>
                <w:bCs/>
                <w:color w:val="000000"/>
                <w:sz w:val="26"/>
                <w:szCs w:val="26"/>
              </w:rPr>
            </w:pPr>
          </w:p>
        </w:tc>
        <w:tc>
          <w:tcPr>
            <w:tcW w:w="870" w:type="dxa"/>
            <w:vAlign w:val="bottom"/>
          </w:tcPr>
          <w:p w14:paraId="14CBC324" w14:textId="77777777" w:rsidR="00B2790D" w:rsidRPr="00B2790D" w:rsidRDefault="00B2790D" w:rsidP="009118B0">
            <w:pPr>
              <w:spacing w:before="20" w:after="20"/>
              <w:jc w:val="center"/>
              <w:rPr>
                <w:b/>
                <w:bCs/>
                <w:color w:val="000000"/>
                <w:sz w:val="26"/>
                <w:szCs w:val="26"/>
              </w:rPr>
            </w:pPr>
          </w:p>
        </w:tc>
      </w:tr>
      <w:tr w:rsidR="00B2790D" w:rsidRPr="00B2790D" w14:paraId="14CBC32A" w14:textId="77777777" w:rsidTr="00F2141B">
        <w:trPr>
          <w:trHeight w:val="370"/>
        </w:trPr>
        <w:tc>
          <w:tcPr>
            <w:tcW w:w="1418" w:type="dxa"/>
            <w:shd w:val="clear" w:color="auto" w:fill="auto"/>
            <w:noWrap/>
            <w:vAlign w:val="center"/>
            <w:hideMark/>
          </w:tcPr>
          <w:p w14:paraId="14CBC326"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27" w14:textId="2E1DA156" w:rsidR="00B2790D" w:rsidRPr="00B2790D" w:rsidRDefault="00B2790D" w:rsidP="009118B0">
            <w:pPr>
              <w:spacing w:before="20" w:after="20"/>
              <w:jc w:val="both"/>
              <w:rPr>
                <w:color w:val="000000"/>
                <w:sz w:val="26"/>
                <w:szCs w:val="26"/>
              </w:rPr>
            </w:pPr>
            <w:r w:rsidRPr="00B2790D">
              <w:rPr>
                <w:color w:val="000000"/>
                <w:sz w:val="26"/>
                <w:szCs w:val="26"/>
              </w:rPr>
              <w:t xml:space="preserve">Khu vực quầy bán hàng bảo đảm thông thoáng, thông khí tự nhiên hoặc </w:t>
            </w:r>
            <w:r w:rsidR="00914141">
              <w:rPr>
                <w:color w:val="000000"/>
                <w:sz w:val="26"/>
                <w:szCs w:val="26"/>
              </w:rPr>
              <w:t>nhân tạo</w:t>
            </w:r>
            <w:r w:rsidRPr="00B2790D">
              <w:rPr>
                <w:color w:val="000000"/>
                <w:sz w:val="26"/>
                <w:szCs w:val="26"/>
              </w:rPr>
              <w:t xml:space="preserve"> (quạt gió…).</w:t>
            </w:r>
          </w:p>
        </w:tc>
        <w:tc>
          <w:tcPr>
            <w:tcW w:w="851" w:type="dxa"/>
            <w:shd w:val="clear" w:color="auto" w:fill="auto"/>
            <w:noWrap/>
            <w:vAlign w:val="bottom"/>
          </w:tcPr>
          <w:p w14:paraId="14CBC328"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29" w14:textId="77777777" w:rsidR="00B2790D" w:rsidRPr="00B2790D" w:rsidRDefault="00B2790D" w:rsidP="009118B0">
            <w:pPr>
              <w:spacing w:before="20" w:after="20"/>
              <w:jc w:val="center"/>
              <w:rPr>
                <w:color w:val="000000"/>
                <w:sz w:val="26"/>
                <w:szCs w:val="26"/>
              </w:rPr>
            </w:pPr>
          </w:p>
        </w:tc>
      </w:tr>
      <w:tr w:rsidR="00B2790D" w:rsidRPr="00B2790D" w14:paraId="14CBC32F" w14:textId="77777777" w:rsidTr="00F2141B">
        <w:trPr>
          <w:trHeight w:val="370"/>
        </w:trPr>
        <w:tc>
          <w:tcPr>
            <w:tcW w:w="1418" w:type="dxa"/>
            <w:shd w:val="clear" w:color="auto" w:fill="auto"/>
            <w:noWrap/>
            <w:vAlign w:val="center"/>
          </w:tcPr>
          <w:p w14:paraId="14CBC32B"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32C" w14:textId="76BCB38B" w:rsidR="00B2790D" w:rsidRPr="00B2790D" w:rsidRDefault="00B2790D" w:rsidP="009118B0">
            <w:pPr>
              <w:spacing w:before="20" w:after="20"/>
              <w:jc w:val="both"/>
              <w:rPr>
                <w:color w:val="000000"/>
                <w:sz w:val="26"/>
                <w:szCs w:val="26"/>
              </w:rPr>
            </w:pPr>
            <w:r w:rsidRPr="00B2790D">
              <w:rPr>
                <w:color w:val="000000"/>
                <w:sz w:val="26"/>
                <w:szCs w:val="26"/>
              </w:rPr>
              <w:t>Có dung dịch sát khuẩn tay cho khách hàng đến quầy bán hàng.</w:t>
            </w:r>
          </w:p>
        </w:tc>
        <w:tc>
          <w:tcPr>
            <w:tcW w:w="851" w:type="dxa"/>
            <w:shd w:val="clear" w:color="auto" w:fill="auto"/>
            <w:noWrap/>
            <w:vAlign w:val="bottom"/>
          </w:tcPr>
          <w:p w14:paraId="14CBC32D"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2E" w14:textId="77777777" w:rsidR="00B2790D" w:rsidRPr="00B2790D" w:rsidRDefault="00B2790D" w:rsidP="009118B0">
            <w:pPr>
              <w:spacing w:before="20" w:after="20"/>
              <w:jc w:val="center"/>
              <w:rPr>
                <w:color w:val="000000"/>
                <w:sz w:val="26"/>
                <w:szCs w:val="26"/>
              </w:rPr>
            </w:pPr>
          </w:p>
        </w:tc>
      </w:tr>
      <w:tr w:rsidR="00B2790D" w:rsidRPr="00B2790D" w14:paraId="14CBC334" w14:textId="77777777" w:rsidTr="00F2141B">
        <w:trPr>
          <w:trHeight w:val="370"/>
        </w:trPr>
        <w:tc>
          <w:tcPr>
            <w:tcW w:w="1418" w:type="dxa"/>
            <w:shd w:val="clear" w:color="auto" w:fill="auto"/>
            <w:noWrap/>
            <w:vAlign w:val="center"/>
          </w:tcPr>
          <w:p w14:paraId="14CBC330"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331" w14:textId="785455A5" w:rsidR="00B2790D" w:rsidRPr="00B2790D" w:rsidRDefault="00B2790D" w:rsidP="009118B0">
            <w:pPr>
              <w:spacing w:before="20" w:after="20"/>
              <w:jc w:val="both"/>
              <w:rPr>
                <w:color w:val="000000"/>
                <w:sz w:val="26"/>
                <w:szCs w:val="26"/>
              </w:rPr>
            </w:pPr>
            <w:r w:rsidRPr="00B2790D">
              <w:rPr>
                <w:color w:val="000000"/>
                <w:sz w:val="26"/>
                <w:szCs w:val="26"/>
              </w:rPr>
              <w:t>Có tủ cực tím khử khuẩn tiền mặt hoặc triển khai hình thức thanh toán không dùng tiền mặt.</w:t>
            </w:r>
          </w:p>
        </w:tc>
        <w:tc>
          <w:tcPr>
            <w:tcW w:w="851" w:type="dxa"/>
            <w:shd w:val="clear" w:color="auto" w:fill="auto"/>
            <w:noWrap/>
            <w:vAlign w:val="bottom"/>
          </w:tcPr>
          <w:p w14:paraId="14CBC332"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33" w14:textId="77777777" w:rsidR="00B2790D" w:rsidRPr="00B2790D" w:rsidRDefault="00B2790D" w:rsidP="009118B0">
            <w:pPr>
              <w:spacing w:before="20" w:after="20"/>
              <w:jc w:val="center"/>
              <w:rPr>
                <w:color w:val="000000"/>
                <w:sz w:val="26"/>
                <w:szCs w:val="26"/>
              </w:rPr>
            </w:pPr>
          </w:p>
        </w:tc>
      </w:tr>
      <w:tr w:rsidR="00B2790D" w:rsidRPr="00B2790D" w14:paraId="14CBC339" w14:textId="77777777" w:rsidTr="00F2141B">
        <w:trPr>
          <w:trHeight w:val="370"/>
        </w:trPr>
        <w:tc>
          <w:tcPr>
            <w:tcW w:w="1418" w:type="dxa"/>
            <w:shd w:val="clear" w:color="auto" w:fill="auto"/>
            <w:noWrap/>
            <w:vAlign w:val="center"/>
            <w:hideMark/>
          </w:tcPr>
          <w:p w14:paraId="14CBC335" w14:textId="1E8F4732" w:rsidR="00B2790D" w:rsidRPr="00B2790D" w:rsidRDefault="00B2790D" w:rsidP="009118B0">
            <w:pPr>
              <w:spacing w:before="20" w:after="20"/>
              <w:rPr>
                <w:b/>
                <w:bCs/>
                <w:color w:val="000000"/>
                <w:sz w:val="26"/>
                <w:szCs w:val="26"/>
              </w:rPr>
            </w:pPr>
            <w:r w:rsidRPr="00B2790D">
              <w:rPr>
                <w:b/>
                <w:bCs/>
                <w:color w:val="000000"/>
                <w:sz w:val="26"/>
                <w:szCs w:val="26"/>
              </w:rPr>
              <w:t>TC 5.8</w:t>
            </w:r>
          </w:p>
        </w:tc>
        <w:tc>
          <w:tcPr>
            <w:tcW w:w="7088" w:type="dxa"/>
            <w:shd w:val="clear" w:color="auto" w:fill="auto"/>
            <w:vAlign w:val="center"/>
            <w:hideMark/>
          </w:tcPr>
          <w:p w14:paraId="14CBC336" w14:textId="189ACDEB" w:rsidR="00B2790D" w:rsidRPr="00B2790D" w:rsidRDefault="00B2790D" w:rsidP="009118B0">
            <w:pPr>
              <w:spacing w:before="20" w:after="20"/>
              <w:jc w:val="both"/>
              <w:rPr>
                <w:b/>
                <w:bCs/>
                <w:color w:val="000000"/>
                <w:sz w:val="26"/>
                <w:szCs w:val="26"/>
              </w:rPr>
            </w:pPr>
            <w:r w:rsidRPr="00B2790D">
              <w:rPr>
                <w:b/>
                <w:bCs/>
                <w:color w:val="000000"/>
                <w:sz w:val="26"/>
                <w:szCs w:val="26"/>
              </w:rPr>
              <w:t>Nhà ăn, căng-tin (5 điểm – không áp dụng đối với bệnh viện không có nhà ăn, căng-tin)</w:t>
            </w:r>
          </w:p>
        </w:tc>
        <w:tc>
          <w:tcPr>
            <w:tcW w:w="851" w:type="dxa"/>
            <w:shd w:val="clear" w:color="auto" w:fill="auto"/>
            <w:noWrap/>
            <w:vAlign w:val="bottom"/>
            <w:hideMark/>
          </w:tcPr>
          <w:p w14:paraId="14CBC337" w14:textId="77777777" w:rsidR="00B2790D" w:rsidRPr="00B2790D" w:rsidRDefault="00B2790D" w:rsidP="009118B0">
            <w:pPr>
              <w:spacing w:before="20" w:after="20"/>
              <w:jc w:val="center"/>
              <w:rPr>
                <w:bCs/>
                <w:color w:val="000000"/>
                <w:sz w:val="26"/>
                <w:szCs w:val="26"/>
              </w:rPr>
            </w:pPr>
          </w:p>
        </w:tc>
        <w:tc>
          <w:tcPr>
            <w:tcW w:w="870" w:type="dxa"/>
            <w:vAlign w:val="bottom"/>
          </w:tcPr>
          <w:p w14:paraId="14CBC338" w14:textId="77777777" w:rsidR="00B2790D" w:rsidRPr="00B2790D" w:rsidRDefault="00B2790D" w:rsidP="009118B0">
            <w:pPr>
              <w:spacing w:before="20" w:after="20"/>
              <w:jc w:val="center"/>
              <w:rPr>
                <w:b/>
                <w:bCs/>
                <w:color w:val="000000"/>
                <w:sz w:val="26"/>
                <w:szCs w:val="26"/>
              </w:rPr>
            </w:pPr>
          </w:p>
        </w:tc>
      </w:tr>
      <w:tr w:rsidR="00B2790D" w:rsidRPr="00B2790D" w14:paraId="14CBC33E" w14:textId="77777777" w:rsidTr="00F2141B">
        <w:trPr>
          <w:trHeight w:val="370"/>
        </w:trPr>
        <w:tc>
          <w:tcPr>
            <w:tcW w:w="1418" w:type="dxa"/>
            <w:shd w:val="clear" w:color="auto" w:fill="auto"/>
            <w:noWrap/>
            <w:vAlign w:val="center"/>
            <w:hideMark/>
          </w:tcPr>
          <w:p w14:paraId="14CBC33A"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3B" w14:textId="1241FEE6" w:rsidR="00B2790D" w:rsidRPr="00B2790D" w:rsidRDefault="00B2790D" w:rsidP="009118B0">
            <w:pPr>
              <w:spacing w:before="20" w:after="20"/>
              <w:jc w:val="both"/>
              <w:rPr>
                <w:color w:val="000000"/>
                <w:sz w:val="26"/>
                <w:szCs w:val="26"/>
              </w:rPr>
            </w:pPr>
            <w:r w:rsidRPr="00B2790D">
              <w:rPr>
                <w:color w:val="000000"/>
                <w:sz w:val="26"/>
                <w:szCs w:val="26"/>
              </w:rPr>
              <w:t>Có bồn rửa tay ngay bên ngoài hoặc trong nhà ăn, căng-tin; có xà-phòng hoặc dung dịch sát khuẩn tay.</w:t>
            </w:r>
          </w:p>
        </w:tc>
        <w:tc>
          <w:tcPr>
            <w:tcW w:w="851" w:type="dxa"/>
            <w:shd w:val="clear" w:color="auto" w:fill="auto"/>
            <w:noWrap/>
            <w:vAlign w:val="bottom"/>
            <w:hideMark/>
          </w:tcPr>
          <w:p w14:paraId="14CBC33C"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3D" w14:textId="77777777" w:rsidR="00B2790D" w:rsidRPr="00B2790D" w:rsidRDefault="00B2790D" w:rsidP="009118B0">
            <w:pPr>
              <w:spacing w:before="20" w:after="20"/>
              <w:jc w:val="center"/>
              <w:rPr>
                <w:color w:val="000000"/>
                <w:sz w:val="26"/>
                <w:szCs w:val="26"/>
              </w:rPr>
            </w:pPr>
          </w:p>
        </w:tc>
      </w:tr>
      <w:tr w:rsidR="00B2790D" w:rsidRPr="00B2790D" w14:paraId="14CBC343" w14:textId="77777777" w:rsidTr="007E563F">
        <w:trPr>
          <w:trHeight w:val="497"/>
        </w:trPr>
        <w:tc>
          <w:tcPr>
            <w:tcW w:w="1418" w:type="dxa"/>
            <w:shd w:val="clear" w:color="auto" w:fill="auto"/>
            <w:noWrap/>
            <w:vAlign w:val="center"/>
            <w:hideMark/>
          </w:tcPr>
          <w:p w14:paraId="14CBC33F"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40" w14:textId="2CAD9745" w:rsidR="00B2790D" w:rsidRPr="00B2790D" w:rsidRDefault="00B2790D" w:rsidP="009118B0">
            <w:pPr>
              <w:spacing w:before="20" w:after="20"/>
              <w:jc w:val="both"/>
              <w:rPr>
                <w:color w:val="000000"/>
                <w:sz w:val="26"/>
                <w:szCs w:val="26"/>
              </w:rPr>
            </w:pPr>
            <w:r w:rsidRPr="00B2790D">
              <w:rPr>
                <w:color w:val="000000"/>
                <w:sz w:val="26"/>
                <w:szCs w:val="26"/>
              </w:rPr>
              <w:t>Có phục vụ các suất ăn đóng gói cho khách mang về.</w:t>
            </w:r>
          </w:p>
        </w:tc>
        <w:tc>
          <w:tcPr>
            <w:tcW w:w="851" w:type="dxa"/>
            <w:shd w:val="clear" w:color="auto" w:fill="auto"/>
            <w:noWrap/>
            <w:vAlign w:val="bottom"/>
            <w:hideMark/>
          </w:tcPr>
          <w:p w14:paraId="14CBC341"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42" w14:textId="77777777" w:rsidR="00B2790D" w:rsidRPr="00B2790D" w:rsidRDefault="00B2790D" w:rsidP="009118B0">
            <w:pPr>
              <w:spacing w:before="20" w:after="20"/>
              <w:jc w:val="center"/>
              <w:rPr>
                <w:color w:val="000000"/>
                <w:sz w:val="26"/>
                <w:szCs w:val="26"/>
              </w:rPr>
            </w:pPr>
          </w:p>
        </w:tc>
      </w:tr>
      <w:tr w:rsidR="00B2790D" w:rsidRPr="00B2790D" w14:paraId="14CBC348" w14:textId="77777777" w:rsidTr="00F2141B">
        <w:trPr>
          <w:trHeight w:val="670"/>
        </w:trPr>
        <w:tc>
          <w:tcPr>
            <w:tcW w:w="1418" w:type="dxa"/>
            <w:shd w:val="clear" w:color="auto" w:fill="auto"/>
            <w:noWrap/>
            <w:vAlign w:val="center"/>
            <w:hideMark/>
          </w:tcPr>
          <w:p w14:paraId="14CBC344" w14:textId="77777777" w:rsidR="00B2790D" w:rsidRPr="00B2790D" w:rsidRDefault="00B2790D" w:rsidP="009118B0">
            <w:pPr>
              <w:spacing w:before="20" w:after="20"/>
              <w:rPr>
                <w:b/>
                <w:bCs/>
                <w:color w:val="000000"/>
                <w:sz w:val="26"/>
                <w:szCs w:val="26"/>
              </w:rPr>
            </w:pPr>
            <w:r w:rsidRPr="00B2790D">
              <w:rPr>
                <w:b/>
                <w:bCs/>
                <w:color w:val="000000"/>
                <w:sz w:val="26"/>
                <w:szCs w:val="26"/>
              </w:rPr>
              <w:lastRenderedPageBreak/>
              <w:t> </w:t>
            </w:r>
          </w:p>
        </w:tc>
        <w:tc>
          <w:tcPr>
            <w:tcW w:w="7088" w:type="dxa"/>
            <w:shd w:val="clear" w:color="auto" w:fill="auto"/>
            <w:vAlign w:val="center"/>
          </w:tcPr>
          <w:p w14:paraId="14CBC345" w14:textId="75D234C0" w:rsidR="00B2790D" w:rsidRPr="00B2790D" w:rsidRDefault="00B2790D" w:rsidP="001B0FC7">
            <w:pPr>
              <w:spacing w:before="20" w:after="20"/>
              <w:jc w:val="both"/>
              <w:rPr>
                <w:color w:val="000000"/>
                <w:sz w:val="26"/>
                <w:szCs w:val="26"/>
              </w:rPr>
            </w:pPr>
            <w:r w:rsidRPr="00B2790D">
              <w:rPr>
                <w:color w:val="000000"/>
                <w:sz w:val="26"/>
                <w:szCs w:val="26"/>
              </w:rPr>
              <w:t>Các bàn ăn và chỗ ngồi được bố trí thông thoáng</w:t>
            </w:r>
            <w:r w:rsidR="001B0FC7">
              <w:rPr>
                <w:color w:val="000000"/>
                <w:sz w:val="26"/>
                <w:szCs w:val="26"/>
              </w:rPr>
              <w:t xml:space="preserve"> theo tình hình dịch</w:t>
            </w:r>
            <w:r w:rsidRPr="00B2790D">
              <w:rPr>
                <w:color w:val="000000"/>
                <w:sz w:val="26"/>
                <w:szCs w:val="26"/>
              </w:rPr>
              <w:t>, có thông khí</w:t>
            </w:r>
            <w:r w:rsidR="001B0FC7">
              <w:rPr>
                <w:color w:val="000000"/>
                <w:sz w:val="26"/>
                <w:szCs w:val="26"/>
              </w:rPr>
              <w:t xml:space="preserve"> tự nhiên hoặc nhân tạo </w:t>
            </w:r>
            <w:r w:rsidRPr="00B2790D">
              <w:rPr>
                <w:color w:val="000000"/>
                <w:sz w:val="26"/>
                <w:szCs w:val="26"/>
              </w:rPr>
              <w:t>(quạt gió…).</w:t>
            </w:r>
          </w:p>
        </w:tc>
        <w:tc>
          <w:tcPr>
            <w:tcW w:w="851" w:type="dxa"/>
            <w:shd w:val="clear" w:color="auto" w:fill="auto"/>
            <w:noWrap/>
            <w:vAlign w:val="bottom"/>
            <w:hideMark/>
          </w:tcPr>
          <w:p w14:paraId="14CBC346"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47" w14:textId="77777777" w:rsidR="00B2790D" w:rsidRPr="00B2790D" w:rsidRDefault="00B2790D" w:rsidP="009118B0">
            <w:pPr>
              <w:spacing w:before="20" w:after="20"/>
              <w:jc w:val="center"/>
              <w:rPr>
                <w:color w:val="000000"/>
                <w:sz w:val="26"/>
                <w:szCs w:val="26"/>
              </w:rPr>
            </w:pPr>
          </w:p>
        </w:tc>
      </w:tr>
      <w:tr w:rsidR="00B2790D" w:rsidRPr="00B2790D" w14:paraId="14CBC34D" w14:textId="77777777" w:rsidTr="00F2141B">
        <w:trPr>
          <w:trHeight w:val="670"/>
        </w:trPr>
        <w:tc>
          <w:tcPr>
            <w:tcW w:w="1418" w:type="dxa"/>
            <w:shd w:val="clear" w:color="auto" w:fill="auto"/>
            <w:noWrap/>
            <w:vAlign w:val="center"/>
          </w:tcPr>
          <w:p w14:paraId="14CBC349"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34A" w14:textId="7D007101" w:rsidR="00B2790D" w:rsidRPr="00B2790D" w:rsidRDefault="00E9088F" w:rsidP="00E9088F">
            <w:pPr>
              <w:spacing w:before="20" w:after="20"/>
              <w:jc w:val="both"/>
              <w:rPr>
                <w:color w:val="000000"/>
                <w:sz w:val="26"/>
                <w:szCs w:val="26"/>
              </w:rPr>
            </w:pPr>
            <w:r w:rsidRPr="00B2790D">
              <w:rPr>
                <w:color w:val="000000"/>
                <w:sz w:val="26"/>
                <w:szCs w:val="26"/>
              </w:rPr>
              <w:t>Các bề mặt nhà ăn cần lau sạch hằng ngày bằng dung dịch khử khuẩn.</w:t>
            </w:r>
            <w:r>
              <w:rPr>
                <w:color w:val="000000"/>
                <w:sz w:val="26"/>
                <w:szCs w:val="26"/>
              </w:rPr>
              <w:t xml:space="preserve"> </w:t>
            </w:r>
          </w:p>
        </w:tc>
        <w:tc>
          <w:tcPr>
            <w:tcW w:w="851" w:type="dxa"/>
            <w:shd w:val="clear" w:color="auto" w:fill="auto"/>
            <w:noWrap/>
            <w:vAlign w:val="bottom"/>
          </w:tcPr>
          <w:p w14:paraId="14CBC34B"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4C" w14:textId="77777777" w:rsidR="00B2790D" w:rsidRPr="00B2790D" w:rsidRDefault="00B2790D" w:rsidP="009118B0">
            <w:pPr>
              <w:spacing w:before="20" w:after="20"/>
              <w:jc w:val="center"/>
              <w:rPr>
                <w:color w:val="000000"/>
                <w:sz w:val="26"/>
                <w:szCs w:val="26"/>
              </w:rPr>
            </w:pPr>
          </w:p>
        </w:tc>
      </w:tr>
      <w:tr w:rsidR="00B2790D" w:rsidRPr="00B2790D" w14:paraId="14CBC352" w14:textId="77777777" w:rsidTr="007E563F">
        <w:trPr>
          <w:trHeight w:val="326"/>
        </w:trPr>
        <w:tc>
          <w:tcPr>
            <w:tcW w:w="1418" w:type="dxa"/>
            <w:shd w:val="clear" w:color="auto" w:fill="auto"/>
            <w:noWrap/>
            <w:vAlign w:val="center"/>
          </w:tcPr>
          <w:p w14:paraId="14CBC34E" w14:textId="77777777" w:rsidR="00B2790D" w:rsidRPr="00B2790D" w:rsidRDefault="00B2790D" w:rsidP="002C1407">
            <w:pPr>
              <w:spacing w:after="120"/>
              <w:rPr>
                <w:b/>
                <w:bCs/>
                <w:color w:val="000000"/>
                <w:sz w:val="26"/>
                <w:szCs w:val="26"/>
              </w:rPr>
            </w:pPr>
          </w:p>
        </w:tc>
        <w:tc>
          <w:tcPr>
            <w:tcW w:w="7088" w:type="dxa"/>
            <w:shd w:val="clear" w:color="auto" w:fill="auto"/>
            <w:vAlign w:val="center"/>
          </w:tcPr>
          <w:p w14:paraId="14CBC34F" w14:textId="52011425" w:rsidR="006117DB" w:rsidRPr="00B2790D" w:rsidRDefault="00E9088F" w:rsidP="002C1407">
            <w:pPr>
              <w:spacing w:after="120"/>
              <w:jc w:val="both"/>
              <w:rPr>
                <w:color w:val="000000"/>
                <w:sz w:val="26"/>
                <w:szCs w:val="26"/>
              </w:rPr>
            </w:pPr>
            <w:r w:rsidRPr="00B2790D">
              <w:rPr>
                <w:color w:val="000000"/>
                <w:sz w:val="26"/>
                <w:szCs w:val="26"/>
              </w:rPr>
              <w:t>Có vách ngăn (bằng kính, mi-ca hoặc nhựa…) giữa các bàn ăn.</w:t>
            </w:r>
          </w:p>
        </w:tc>
        <w:tc>
          <w:tcPr>
            <w:tcW w:w="851" w:type="dxa"/>
            <w:shd w:val="clear" w:color="auto" w:fill="auto"/>
            <w:noWrap/>
            <w:vAlign w:val="bottom"/>
          </w:tcPr>
          <w:p w14:paraId="14CBC350" w14:textId="0E6EA3AA" w:rsidR="00B353BC" w:rsidRPr="00B2790D" w:rsidRDefault="00B2790D" w:rsidP="002C1407">
            <w:pPr>
              <w:spacing w:after="120"/>
              <w:jc w:val="center"/>
              <w:rPr>
                <w:color w:val="000000"/>
                <w:sz w:val="26"/>
                <w:szCs w:val="26"/>
              </w:rPr>
            </w:pPr>
            <w:r w:rsidRPr="00B2790D">
              <w:rPr>
                <w:color w:val="000000"/>
                <w:sz w:val="26"/>
                <w:szCs w:val="26"/>
              </w:rPr>
              <w:t>1</w:t>
            </w:r>
          </w:p>
        </w:tc>
        <w:tc>
          <w:tcPr>
            <w:tcW w:w="870" w:type="dxa"/>
            <w:vAlign w:val="bottom"/>
          </w:tcPr>
          <w:p w14:paraId="14CBC351" w14:textId="77777777" w:rsidR="00B2790D" w:rsidRPr="00B2790D" w:rsidRDefault="00B2790D" w:rsidP="002C1407">
            <w:pPr>
              <w:spacing w:after="120"/>
              <w:jc w:val="center"/>
              <w:rPr>
                <w:color w:val="000000"/>
                <w:sz w:val="26"/>
                <w:szCs w:val="26"/>
              </w:rPr>
            </w:pPr>
          </w:p>
        </w:tc>
      </w:tr>
      <w:tr w:rsidR="00B2790D" w:rsidRPr="00B2790D" w14:paraId="14CBC357" w14:textId="77777777" w:rsidTr="00F2141B">
        <w:trPr>
          <w:trHeight w:val="370"/>
        </w:trPr>
        <w:tc>
          <w:tcPr>
            <w:tcW w:w="1418" w:type="dxa"/>
            <w:shd w:val="clear" w:color="auto" w:fill="auto"/>
            <w:noWrap/>
            <w:vAlign w:val="center"/>
            <w:hideMark/>
          </w:tcPr>
          <w:p w14:paraId="14CBC353" w14:textId="33AA4336" w:rsidR="00B2790D" w:rsidRPr="00B2790D" w:rsidRDefault="00B2790D" w:rsidP="009118B0">
            <w:pPr>
              <w:spacing w:before="20" w:after="20"/>
              <w:rPr>
                <w:b/>
                <w:bCs/>
                <w:color w:val="000000"/>
                <w:sz w:val="26"/>
                <w:szCs w:val="26"/>
              </w:rPr>
            </w:pPr>
            <w:r w:rsidRPr="00B2790D">
              <w:rPr>
                <w:b/>
                <w:bCs/>
                <w:color w:val="000000"/>
                <w:sz w:val="26"/>
                <w:szCs w:val="26"/>
              </w:rPr>
              <w:t>TC 5.9</w:t>
            </w:r>
          </w:p>
        </w:tc>
        <w:tc>
          <w:tcPr>
            <w:tcW w:w="7088" w:type="dxa"/>
            <w:shd w:val="clear" w:color="auto" w:fill="auto"/>
            <w:vAlign w:val="center"/>
            <w:hideMark/>
          </w:tcPr>
          <w:p w14:paraId="14CBC354" w14:textId="7EBB5DEC" w:rsidR="00B2790D" w:rsidRPr="00B2790D" w:rsidRDefault="00B2790D" w:rsidP="009118B0">
            <w:pPr>
              <w:spacing w:before="20" w:after="20"/>
              <w:jc w:val="both"/>
              <w:rPr>
                <w:b/>
                <w:bCs/>
                <w:color w:val="000000"/>
                <w:sz w:val="26"/>
                <w:szCs w:val="26"/>
              </w:rPr>
            </w:pPr>
            <w:r w:rsidRPr="00B2790D">
              <w:rPr>
                <w:b/>
                <w:bCs/>
                <w:color w:val="000000"/>
                <w:sz w:val="26"/>
                <w:szCs w:val="26"/>
              </w:rPr>
              <w:t>Quầy thu viện phí (4 điểm) *</w:t>
            </w:r>
          </w:p>
        </w:tc>
        <w:tc>
          <w:tcPr>
            <w:tcW w:w="851" w:type="dxa"/>
            <w:shd w:val="clear" w:color="auto" w:fill="auto"/>
            <w:noWrap/>
            <w:vAlign w:val="bottom"/>
          </w:tcPr>
          <w:p w14:paraId="14CBC355" w14:textId="77777777" w:rsidR="00B2790D" w:rsidRPr="00B2790D" w:rsidRDefault="00B2790D" w:rsidP="009118B0">
            <w:pPr>
              <w:spacing w:before="20" w:after="20"/>
              <w:jc w:val="center"/>
              <w:rPr>
                <w:bCs/>
                <w:color w:val="000000"/>
                <w:sz w:val="26"/>
                <w:szCs w:val="26"/>
              </w:rPr>
            </w:pPr>
          </w:p>
        </w:tc>
        <w:tc>
          <w:tcPr>
            <w:tcW w:w="870" w:type="dxa"/>
            <w:vAlign w:val="bottom"/>
          </w:tcPr>
          <w:p w14:paraId="14CBC356" w14:textId="77777777" w:rsidR="00B2790D" w:rsidRPr="00B2790D" w:rsidRDefault="00B2790D" w:rsidP="009118B0">
            <w:pPr>
              <w:spacing w:before="20" w:after="20"/>
              <w:jc w:val="center"/>
              <w:rPr>
                <w:b/>
                <w:bCs/>
                <w:color w:val="000000"/>
                <w:sz w:val="26"/>
                <w:szCs w:val="26"/>
              </w:rPr>
            </w:pPr>
          </w:p>
        </w:tc>
      </w:tr>
      <w:tr w:rsidR="00B2790D" w:rsidRPr="00B2790D" w14:paraId="14CBC35C" w14:textId="77777777" w:rsidTr="00F2141B">
        <w:trPr>
          <w:trHeight w:val="370"/>
        </w:trPr>
        <w:tc>
          <w:tcPr>
            <w:tcW w:w="1418" w:type="dxa"/>
            <w:shd w:val="clear" w:color="auto" w:fill="auto"/>
            <w:noWrap/>
            <w:vAlign w:val="center"/>
            <w:hideMark/>
          </w:tcPr>
          <w:p w14:paraId="14CBC358"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59" w14:textId="1C3EAD1A" w:rsidR="00B2790D" w:rsidRPr="00B2790D" w:rsidRDefault="00B2790D" w:rsidP="009118B0">
            <w:pPr>
              <w:spacing w:before="20" w:after="20"/>
              <w:jc w:val="both"/>
              <w:rPr>
                <w:color w:val="000000"/>
                <w:sz w:val="26"/>
                <w:szCs w:val="26"/>
              </w:rPr>
            </w:pPr>
            <w:r w:rsidRPr="00B2790D">
              <w:rPr>
                <w:color w:val="000000"/>
                <w:sz w:val="26"/>
                <w:szCs w:val="26"/>
              </w:rPr>
              <w:t xml:space="preserve">Khu vực quầy thu viện phí bảo đảm thông thoáng, thông khí tự nhiên hoặc </w:t>
            </w:r>
            <w:r w:rsidR="00914141">
              <w:rPr>
                <w:color w:val="000000"/>
                <w:sz w:val="26"/>
                <w:szCs w:val="26"/>
              </w:rPr>
              <w:t>nhân tạo</w:t>
            </w:r>
            <w:r w:rsidRPr="00B2790D">
              <w:rPr>
                <w:color w:val="000000"/>
                <w:sz w:val="26"/>
                <w:szCs w:val="26"/>
              </w:rPr>
              <w:t>.</w:t>
            </w:r>
          </w:p>
        </w:tc>
        <w:tc>
          <w:tcPr>
            <w:tcW w:w="851" w:type="dxa"/>
            <w:shd w:val="clear" w:color="auto" w:fill="auto"/>
            <w:noWrap/>
            <w:vAlign w:val="bottom"/>
          </w:tcPr>
          <w:p w14:paraId="14CBC35A"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5B" w14:textId="77777777" w:rsidR="00B2790D" w:rsidRPr="00B2790D" w:rsidRDefault="00B2790D" w:rsidP="009118B0">
            <w:pPr>
              <w:spacing w:before="20" w:after="20"/>
              <w:jc w:val="center"/>
              <w:rPr>
                <w:color w:val="000000"/>
                <w:sz w:val="26"/>
                <w:szCs w:val="26"/>
              </w:rPr>
            </w:pPr>
          </w:p>
        </w:tc>
      </w:tr>
      <w:tr w:rsidR="00B2790D" w:rsidRPr="00B2790D" w14:paraId="14CBC361" w14:textId="77777777" w:rsidTr="00F2141B">
        <w:trPr>
          <w:trHeight w:val="370"/>
        </w:trPr>
        <w:tc>
          <w:tcPr>
            <w:tcW w:w="1418" w:type="dxa"/>
            <w:shd w:val="clear" w:color="auto" w:fill="auto"/>
            <w:noWrap/>
            <w:vAlign w:val="center"/>
            <w:hideMark/>
          </w:tcPr>
          <w:p w14:paraId="14CBC35D"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5E" w14:textId="0658E37D" w:rsidR="00B2790D" w:rsidRPr="00B2790D" w:rsidRDefault="00B2790D" w:rsidP="009118B0">
            <w:pPr>
              <w:spacing w:before="20" w:after="20"/>
              <w:jc w:val="both"/>
              <w:rPr>
                <w:color w:val="000000"/>
                <w:sz w:val="26"/>
                <w:szCs w:val="26"/>
              </w:rPr>
            </w:pPr>
            <w:r w:rsidRPr="00B2790D">
              <w:rPr>
                <w:color w:val="000000"/>
                <w:sz w:val="26"/>
                <w:szCs w:val="26"/>
              </w:rPr>
              <w:t>Có dung dịch sát khuẩn tay cho người nộp tiền.</w:t>
            </w:r>
          </w:p>
        </w:tc>
        <w:tc>
          <w:tcPr>
            <w:tcW w:w="851" w:type="dxa"/>
            <w:shd w:val="clear" w:color="auto" w:fill="auto"/>
            <w:noWrap/>
            <w:vAlign w:val="bottom"/>
          </w:tcPr>
          <w:p w14:paraId="14CBC35F"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60" w14:textId="77777777" w:rsidR="00B2790D" w:rsidRPr="00B2790D" w:rsidRDefault="00B2790D" w:rsidP="009118B0">
            <w:pPr>
              <w:spacing w:before="20" w:after="20"/>
              <w:jc w:val="center"/>
              <w:rPr>
                <w:color w:val="000000"/>
                <w:sz w:val="26"/>
                <w:szCs w:val="26"/>
              </w:rPr>
            </w:pPr>
          </w:p>
        </w:tc>
      </w:tr>
      <w:tr w:rsidR="00B2790D" w:rsidRPr="00B2790D" w14:paraId="7750790D" w14:textId="77777777" w:rsidTr="00F2141B">
        <w:trPr>
          <w:trHeight w:val="370"/>
        </w:trPr>
        <w:tc>
          <w:tcPr>
            <w:tcW w:w="1418" w:type="dxa"/>
            <w:shd w:val="clear" w:color="auto" w:fill="auto"/>
            <w:noWrap/>
            <w:vAlign w:val="center"/>
          </w:tcPr>
          <w:p w14:paraId="4A3D8F03"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36A44AF2" w14:textId="10B0FD69" w:rsidR="00B2790D" w:rsidRPr="00B2790D" w:rsidRDefault="00B2790D" w:rsidP="009118B0">
            <w:pPr>
              <w:spacing w:before="20" w:after="20"/>
              <w:jc w:val="both"/>
              <w:rPr>
                <w:color w:val="000000"/>
                <w:sz w:val="26"/>
                <w:szCs w:val="26"/>
              </w:rPr>
            </w:pPr>
            <w:r w:rsidRPr="00B2790D">
              <w:rPr>
                <w:color w:val="000000"/>
                <w:sz w:val="26"/>
                <w:szCs w:val="26"/>
              </w:rPr>
              <w:t>Có tấm ngăn giữa nhân viên thu viện phí và người nộp tiền.</w:t>
            </w:r>
          </w:p>
        </w:tc>
        <w:tc>
          <w:tcPr>
            <w:tcW w:w="851" w:type="dxa"/>
            <w:shd w:val="clear" w:color="auto" w:fill="auto"/>
            <w:noWrap/>
            <w:vAlign w:val="bottom"/>
          </w:tcPr>
          <w:p w14:paraId="57DBEC1F" w14:textId="70F65DCA"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2AFE42AC" w14:textId="77777777" w:rsidR="00B2790D" w:rsidRPr="00B2790D" w:rsidRDefault="00B2790D" w:rsidP="009118B0">
            <w:pPr>
              <w:spacing w:before="20" w:after="20"/>
              <w:jc w:val="center"/>
              <w:rPr>
                <w:color w:val="000000"/>
                <w:sz w:val="26"/>
                <w:szCs w:val="26"/>
              </w:rPr>
            </w:pPr>
          </w:p>
        </w:tc>
      </w:tr>
      <w:tr w:rsidR="00B2790D" w:rsidRPr="00B2790D" w14:paraId="14CBC36B" w14:textId="77777777" w:rsidTr="00F2141B">
        <w:trPr>
          <w:trHeight w:val="670"/>
        </w:trPr>
        <w:tc>
          <w:tcPr>
            <w:tcW w:w="1418" w:type="dxa"/>
            <w:shd w:val="clear" w:color="auto" w:fill="auto"/>
            <w:noWrap/>
            <w:vAlign w:val="center"/>
          </w:tcPr>
          <w:p w14:paraId="14CBC367"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368" w14:textId="0C24D84C" w:rsidR="00B2790D" w:rsidRPr="00B2790D" w:rsidRDefault="00B2790D" w:rsidP="009118B0">
            <w:pPr>
              <w:spacing w:before="20" w:after="20"/>
              <w:jc w:val="both"/>
              <w:rPr>
                <w:color w:val="000000"/>
                <w:sz w:val="26"/>
                <w:szCs w:val="26"/>
              </w:rPr>
            </w:pPr>
            <w:r w:rsidRPr="00B2790D">
              <w:rPr>
                <w:color w:val="000000"/>
                <w:sz w:val="26"/>
                <w:szCs w:val="26"/>
              </w:rPr>
              <w:t>Có tủ cực tím khử khuẩn tiền mặt hoặc triển khai hình thức thanh toán không dùng tiền mặt.</w:t>
            </w:r>
          </w:p>
        </w:tc>
        <w:tc>
          <w:tcPr>
            <w:tcW w:w="851" w:type="dxa"/>
            <w:shd w:val="clear" w:color="auto" w:fill="auto"/>
            <w:noWrap/>
            <w:vAlign w:val="bottom"/>
          </w:tcPr>
          <w:p w14:paraId="2EBA5AC6" w14:textId="77777777" w:rsidR="00B2790D" w:rsidRDefault="00B2790D" w:rsidP="009118B0">
            <w:pPr>
              <w:spacing w:before="20" w:after="20"/>
              <w:jc w:val="center"/>
              <w:rPr>
                <w:color w:val="000000"/>
                <w:sz w:val="26"/>
                <w:szCs w:val="26"/>
              </w:rPr>
            </w:pPr>
            <w:r w:rsidRPr="00B2790D">
              <w:rPr>
                <w:color w:val="000000"/>
                <w:sz w:val="26"/>
                <w:szCs w:val="26"/>
              </w:rPr>
              <w:t>1</w:t>
            </w:r>
          </w:p>
          <w:p w14:paraId="14CBC369" w14:textId="77777777" w:rsidR="00B353BC" w:rsidRPr="00B2790D" w:rsidRDefault="00B353BC" w:rsidP="009118B0">
            <w:pPr>
              <w:spacing w:before="20" w:after="20"/>
              <w:jc w:val="center"/>
              <w:rPr>
                <w:color w:val="000000"/>
                <w:sz w:val="26"/>
                <w:szCs w:val="26"/>
              </w:rPr>
            </w:pPr>
          </w:p>
        </w:tc>
        <w:tc>
          <w:tcPr>
            <w:tcW w:w="870" w:type="dxa"/>
            <w:vAlign w:val="bottom"/>
          </w:tcPr>
          <w:p w14:paraId="14CBC36A" w14:textId="77777777" w:rsidR="00B2790D" w:rsidRPr="00B2790D" w:rsidRDefault="00B2790D" w:rsidP="009118B0">
            <w:pPr>
              <w:spacing w:before="20" w:after="20"/>
              <w:jc w:val="center"/>
              <w:rPr>
                <w:color w:val="000000"/>
                <w:sz w:val="26"/>
                <w:szCs w:val="26"/>
              </w:rPr>
            </w:pPr>
          </w:p>
        </w:tc>
      </w:tr>
      <w:tr w:rsidR="00B2790D" w:rsidRPr="00B2790D" w14:paraId="14CBC370" w14:textId="77777777" w:rsidTr="00F2141B">
        <w:trPr>
          <w:trHeight w:val="370"/>
        </w:trPr>
        <w:tc>
          <w:tcPr>
            <w:tcW w:w="1418" w:type="dxa"/>
            <w:shd w:val="clear" w:color="auto" w:fill="auto"/>
            <w:noWrap/>
            <w:vAlign w:val="center"/>
            <w:hideMark/>
          </w:tcPr>
          <w:p w14:paraId="14CBC36C" w14:textId="77777777" w:rsidR="00B2790D" w:rsidRPr="00B2790D" w:rsidRDefault="00B2790D" w:rsidP="009118B0">
            <w:pPr>
              <w:spacing w:before="20" w:after="20"/>
              <w:rPr>
                <w:b/>
                <w:bCs/>
                <w:color w:val="000000"/>
                <w:sz w:val="22"/>
                <w:szCs w:val="26"/>
              </w:rPr>
            </w:pPr>
            <w:r w:rsidRPr="00B2790D">
              <w:rPr>
                <w:b/>
                <w:bCs/>
                <w:color w:val="000000"/>
                <w:sz w:val="22"/>
                <w:szCs w:val="26"/>
              </w:rPr>
              <w:t>CHƯƠNG 6</w:t>
            </w:r>
          </w:p>
        </w:tc>
        <w:tc>
          <w:tcPr>
            <w:tcW w:w="7088" w:type="dxa"/>
            <w:shd w:val="clear" w:color="auto" w:fill="auto"/>
            <w:vAlign w:val="center"/>
            <w:hideMark/>
          </w:tcPr>
          <w:p w14:paraId="14CBC36D" w14:textId="2B8381F5" w:rsidR="00B2790D" w:rsidRPr="00B2790D" w:rsidRDefault="00B2790D" w:rsidP="005C550E">
            <w:pPr>
              <w:spacing w:before="20" w:after="20"/>
              <w:rPr>
                <w:b/>
                <w:bCs/>
                <w:color w:val="000000"/>
                <w:sz w:val="22"/>
                <w:szCs w:val="26"/>
              </w:rPr>
            </w:pPr>
            <w:r w:rsidRPr="00B2790D">
              <w:rPr>
                <w:b/>
                <w:bCs/>
                <w:color w:val="000000"/>
                <w:sz w:val="22"/>
                <w:szCs w:val="26"/>
              </w:rPr>
              <w:t>QUẢN LÝ AN TOÀN NGƯỜI BỆNH VÀ NGƯỜI NHÀ NGƯỜI BỆNH</w:t>
            </w:r>
          </w:p>
        </w:tc>
        <w:tc>
          <w:tcPr>
            <w:tcW w:w="851" w:type="dxa"/>
            <w:shd w:val="clear" w:color="auto" w:fill="auto"/>
            <w:noWrap/>
            <w:vAlign w:val="bottom"/>
            <w:hideMark/>
          </w:tcPr>
          <w:p w14:paraId="14CBC36E" w14:textId="77777777" w:rsidR="00B2790D" w:rsidRPr="00B2790D" w:rsidRDefault="00B2790D" w:rsidP="009118B0">
            <w:pPr>
              <w:spacing w:before="20" w:after="20"/>
              <w:jc w:val="center"/>
              <w:rPr>
                <w:color w:val="000000"/>
                <w:sz w:val="26"/>
                <w:szCs w:val="26"/>
              </w:rPr>
            </w:pPr>
            <w:r w:rsidRPr="00B2790D">
              <w:rPr>
                <w:color w:val="000000"/>
                <w:sz w:val="26"/>
                <w:szCs w:val="26"/>
              </w:rPr>
              <w:t> </w:t>
            </w:r>
          </w:p>
        </w:tc>
        <w:tc>
          <w:tcPr>
            <w:tcW w:w="870" w:type="dxa"/>
            <w:vAlign w:val="bottom"/>
          </w:tcPr>
          <w:p w14:paraId="14CBC36F" w14:textId="77777777" w:rsidR="00B2790D" w:rsidRPr="00B2790D" w:rsidRDefault="00B2790D" w:rsidP="009118B0">
            <w:pPr>
              <w:spacing w:before="20" w:after="20"/>
              <w:jc w:val="center"/>
              <w:rPr>
                <w:color w:val="000000"/>
                <w:sz w:val="26"/>
                <w:szCs w:val="26"/>
              </w:rPr>
            </w:pPr>
          </w:p>
        </w:tc>
      </w:tr>
      <w:tr w:rsidR="00B2790D" w:rsidRPr="00B2790D" w14:paraId="14CBC375" w14:textId="77777777" w:rsidTr="00F2141B">
        <w:trPr>
          <w:trHeight w:val="370"/>
        </w:trPr>
        <w:tc>
          <w:tcPr>
            <w:tcW w:w="1418" w:type="dxa"/>
            <w:shd w:val="clear" w:color="auto" w:fill="auto"/>
            <w:noWrap/>
            <w:vAlign w:val="center"/>
            <w:hideMark/>
          </w:tcPr>
          <w:p w14:paraId="14CBC371" w14:textId="4D3592BB" w:rsidR="00B2790D" w:rsidRPr="00B2790D" w:rsidRDefault="00B2790D" w:rsidP="009118B0">
            <w:pPr>
              <w:spacing w:before="20" w:after="20"/>
              <w:rPr>
                <w:b/>
                <w:bCs/>
                <w:color w:val="000000"/>
                <w:sz w:val="26"/>
                <w:szCs w:val="26"/>
              </w:rPr>
            </w:pPr>
            <w:r w:rsidRPr="00B2790D">
              <w:rPr>
                <w:b/>
                <w:bCs/>
                <w:color w:val="000000"/>
                <w:sz w:val="26"/>
                <w:szCs w:val="26"/>
              </w:rPr>
              <w:t>TC 6.1</w:t>
            </w:r>
          </w:p>
        </w:tc>
        <w:tc>
          <w:tcPr>
            <w:tcW w:w="7088" w:type="dxa"/>
            <w:shd w:val="clear" w:color="auto" w:fill="auto"/>
            <w:vAlign w:val="center"/>
            <w:hideMark/>
          </w:tcPr>
          <w:p w14:paraId="14CBC372" w14:textId="46B65246" w:rsidR="00B2790D" w:rsidRPr="00B2790D" w:rsidRDefault="00B2790D" w:rsidP="00827510">
            <w:pPr>
              <w:spacing w:before="20" w:after="20"/>
              <w:jc w:val="both"/>
              <w:rPr>
                <w:b/>
                <w:bCs/>
                <w:color w:val="000000"/>
                <w:sz w:val="26"/>
                <w:szCs w:val="26"/>
              </w:rPr>
            </w:pPr>
            <w:r w:rsidRPr="00B2790D">
              <w:rPr>
                <w:b/>
                <w:bCs/>
                <w:color w:val="000000"/>
                <w:sz w:val="26"/>
                <w:szCs w:val="26"/>
              </w:rPr>
              <w:t xml:space="preserve">Quy định hạn chế </w:t>
            </w:r>
            <w:r w:rsidRPr="006117DB">
              <w:rPr>
                <w:b/>
                <w:bCs/>
                <w:color w:val="000000"/>
                <w:sz w:val="26"/>
                <w:szCs w:val="26"/>
              </w:rPr>
              <w:t>người nhà người bệnh</w:t>
            </w:r>
            <w:r w:rsidR="00827510" w:rsidRPr="006117DB">
              <w:rPr>
                <w:b/>
                <w:bCs/>
                <w:color w:val="000000"/>
                <w:sz w:val="26"/>
                <w:szCs w:val="26"/>
              </w:rPr>
              <w:t xml:space="preserve"> </w:t>
            </w:r>
            <w:r w:rsidR="00827510" w:rsidRPr="006117DB">
              <w:rPr>
                <w:b/>
                <w:color w:val="000000"/>
                <w:sz w:val="26"/>
                <w:szCs w:val="26"/>
              </w:rPr>
              <w:t>theo tình hình dịch</w:t>
            </w:r>
            <w:r w:rsidRPr="006117DB">
              <w:rPr>
                <w:b/>
                <w:bCs/>
                <w:color w:val="000000"/>
                <w:sz w:val="26"/>
                <w:szCs w:val="26"/>
              </w:rPr>
              <w:t xml:space="preserve"> (3 điểm) *</w:t>
            </w:r>
          </w:p>
        </w:tc>
        <w:tc>
          <w:tcPr>
            <w:tcW w:w="851" w:type="dxa"/>
            <w:shd w:val="clear" w:color="auto" w:fill="auto"/>
            <w:noWrap/>
            <w:vAlign w:val="bottom"/>
            <w:hideMark/>
          </w:tcPr>
          <w:p w14:paraId="14CBC373" w14:textId="77777777" w:rsidR="00B2790D" w:rsidRPr="00B2790D" w:rsidRDefault="00B2790D" w:rsidP="009118B0">
            <w:pPr>
              <w:spacing w:before="20" w:after="20"/>
              <w:jc w:val="center"/>
              <w:rPr>
                <w:bCs/>
                <w:color w:val="000000"/>
                <w:sz w:val="26"/>
                <w:szCs w:val="26"/>
              </w:rPr>
            </w:pPr>
          </w:p>
        </w:tc>
        <w:tc>
          <w:tcPr>
            <w:tcW w:w="870" w:type="dxa"/>
            <w:vAlign w:val="bottom"/>
          </w:tcPr>
          <w:p w14:paraId="14CBC374" w14:textId="77777777" w:rsidR="00B2790D" w:rsidRPr="00B2790D" w:rsidRDefault="00B2790D" w:rsidP="009118B0">
            <w:pPr>
              <w:spacing w:before="20" w:after="20"/>
              <w:jc w:val="center"/>
              <w:rPr>
                <w:b/>
                <w:bCs/>
                <w:color w:val="000000"/>
                <w:sz w:val="26"/>
                <w:szCs w:val="26"/>
              </w:rPr>
            </w:pPr>
          </w:p>
        </w:tc>
      </w:tr>
      <w:tr w:rsidR="00B2790D" w:rsidRPr="00B2790D" w14:paraId="14CBC37A" w14:textId="77777777" w:rsidTr="00F2141B">
        <w:trPr>
          <w:trHeight w:val="370"/>
        </w:trPr>
        <w:tc>
          <w:tcPr>
            <w:tcW w:w="1418" w:type="dxa"/>
            <w:shd w:val="clear" w:color="auto" w:fill="auto"/>
            <w:noWrap/>
            <w:vAlign w:val="center"/>
            <w:hideMark/>
          </w:tcPr>
          <w:p w14:paraId="14CBC376"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77" w14:textId="39FAC568" w:rsidR="00B2790D" w:rsidRPr="00B2790D" w:rsidRDefault="00B2790D" w:rsidP="00827510">
            <w:pPr>
              <w:spacing w:before="20" w:after="20"/>
              <w:jc w:val="both"/>
              <w:rPr>
                <w:color w:val="000000"/>
                <w:sz w:val="26"/>
                <w:szCs w:val="26"/>
              </w:rPr>
            </w:pPr>
            <w:r w:rsidRPr="00B2790D">
              <w:rPr>
                <w:color w:val="000000"/>
                <w:sz w:val="26"/>
                <w:szCs w:val="26"/>
              </w:rPr>
              <w:t>Có quy định hạn chế số lượng người nhà người bệnh (mỗi người bệnh chỉ có 1 người nhà đi cùng).</w:t>
            </w:r>
          </w:p>
        </w:tc>
        <w:tc>
          <w:tcPr>
            <w:tcW w:w="851" w:type="dxa"/>
            <w:shd w:val="clear" w:color="auto" w:fill="auto"/>
            <w:noWrap/>
            <w:vAlign w:val="bottom"/>
            <w:hideMark/>
          </w:tcPr>
          <w:p w14:paraId="14CBC378"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79" w14:textId="77777777" w:rsidR="00B2790D" w:rsidRPr="00B2790D" w:rsidRDefault="00B2790D" w:rsidP="009118B0">
            <w:pPr>
              <w:spacing w:before="20" w:after="20"/>
              <w:jc w:val="center"/>
              <w:rPr>
                <w:color w:val="000000"/>
                <w:sz w:val="26"/>
                <w:szCs w:val="26"/>
              </w:rPr>
            </w:pPr>
          </w:p>
        </w:tc>
      </w:tr>
      <w:tr w:rsidR="00B2790D" w:rsidRPr="00B2790D" w14:paraId="14CBC37F" w14:textId="77777777" w:rsidTr="00F2141B">
        <w:trPr>
          <w:trHeight w:val="670"/>
        </w:trPr>
        <w:tc>
          <w:tcPr>
            <w:tcW w:w="1418" w:type="dxa"/>
            <w:shd w:val="clear" w:color="auto" w:fill="auto"/>
            <w:noWrap/>
            <w:vAlign w:val="center"/>
            <w:hideMark/>
          </w:tcPr>
          <w:p w14:paraId="14CBC37B"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7C" w14:textId="7C8A81BF" w:rsidR="00B2790D" w:rsidRPr="00B2790D" w:rsidRDefault="00B2790D" w:rsidP="009118B0">
            <w:pPr>
              <w:spacing w:before="20" w:after="20"/>
              <w:jc w:val="both"/>
              <w:rPr>
                <w:color w:val="000000"/>
                <w:sz w:val="26"/>
                <w:szCs w:val="26"/>
              </w:rPr>
            </w:pPr>
            <w:r w:rsidRPr="00B2790D">
              <w:rPr>
                <w:color w:val="000000"/>
                <w:sz w:val="26"/>
                <w:szCs w:val="26"/>
              </w:rPr>
              <w:t>Quy định về việc hạn chế số lượng người nhà người bệnh đã phổ biến cho nhân viên thực hiện và giám sát.</w:t>
            </w:r>
          </w:p>
        </w:tc>
        <w:tc>
          <w:tcPr>
            <w:tcW w:w="851" w:type="dxa"/>
            <w:shd w:val="clear" w:color="auto" w:fill="auto"/>
            <w:noWrap/>
            <w:vAlign w:val="bottom"/>
            <w:hideMark/>
          </w:tcPr>
          <w:p w14:paraId="14CBC37D"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7E" w14:textId="77777777" w:rsidR="00B2790D" w:rsidRPr="00B2790D" w:rsidRDefault="00B2790D" w:rsidP="009118B0">
            <w:pPr>
              <w:spacing w:before="20" w:after="20"/>
              <w:jc w:val="center"/>
              <w:rPr>
                <w:color w:val="000000"/>
                <w:sz w:val="26"/>
                <w:szCs w:val="26"/>
              </w:rPr>
            </w:pPr>
          </w:p>
        </w:tc>
      </w:tr>
      <w:tr w:rsidR="00B2790D" w:rsidRPr="00B2790D" w14:paraId="14CBC385" w14:textId="77777777" w:rsidTr="00F2141B">
        <w:trPr>
          <w:trHeight w:val="670"/>
        </w:trPr>
        <w:tc>
          <w:tcPr>
            <w:tcW w:w="1418" w:type="dxa"/>
            <w:shd w:val="clear" w:color="auto" w:fill="auto"/>
            <w:noWrap/>
            <w:vAlign w:val="center"/>
            <w:hideMark/>
          </w:tcPr>
          <w:p w14:paraId="14CBC380"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82" w14:textId="68A067AF" w:rsidR="00B2790D" w:rsidRPr="00B2790D" w:rsidRDefault="00B2790D" w:rsidP="009118B0">
            <w:pPr>
              <w:spacing w:before="20" w:after="20"/>
              <w:jc w:val="both"/>
              <w:rPr>
                <w:color w:val="000000"/>
                <w:sz w:val="26"/>
                <w:szCs w:val="26"/>
              </w:rPr>
            </w:pPr>
            <w:r w:rsidRPr="00B2790D">
              <w:rPr>
                <w:color w:val="000000"/>
                <w:sz w:val="26"/>
                <w:szCs w:val="26"/>
              </w:rPr>
              <w:t>Quy định về việc hạn chế số lượng người nhà người bệnh đã niêm yết công khai cho người bệnh, người nhà người bệnh thực hiện.</w:t>
            </w:r>
          </w:p>
        </w:tc>
        <w:tc>
          <w:tcPr>
            <w:tcW w:w="851" w:type="dxa"/>
            <w:shd w:val="clear" w:color="auto" w:fill="auto"/>
            <w:noWrap/>
            <w:vAlign w:val="bottom"/>
            <w:hideMark/>
          </w:tcPr>
          <w:p w14:paraId="7A9B312C" w14:textId="77777777" w:rsidR="00B2790D" w:rsidRDefault="00B2790D" w:rsidP="009118B0">
            <w:pPr>
              <w:spacing w:before="20" w:after="20"/>
              <w:jc w:val="center"/>
              <w:rPr>
                <w:color w:val="000000"/>
                <w:sz w:val="26"/>
                <w:szCs w:val="26"/>
              </w:rPr>
            </w:pPr>
            <w:r w:rsidRPr="00B2790D">
              <w:rPr>
                <w:color w:val="000000"/>
                <w:sz w:val="26"/>
                <w:szCs w:val="26"/>
              </w:rPr>
              <w:t>1</w:t>
            </w:r>
          </w:p>
          <w:p w14:paraId="14CBC383" w14:textId="77777777" w:rsidR="00B353BC" w:rsidRPr="00B2790D" w:rsidRDefault="00B353BC" w:rsidP="009118B0">
            <w:pPr>
              <w:spacing w:before="20" w:after="20"/>
              <w:jc w:val="center"/>
              <w:rPr>
                <w:color w:val="000000"/>
                <w:sz w:val="26"/>
                <w:szCs w:val="26"/>
              </w:rPr>
            </w:pPr>
          </w:p>
        </w:tc>
        <w:tc>
          <w:tcPr>
            <w:tcW w:w="870" w:type="dxa"/>
            <w:vAlign w:val="bottom"/>
          </w:tcPr>
          <w:p w14:paraId="14CBC384" w14:textId="77777777" w:rsidR="00B2790D" w:rsidRPr="00B2790D" w:rsidRDefault="00B2790D" w:rsidP="009118B0">
            <w:pPr>
              <w:spacing w:before="20" w:after="20"/>
              <w:jc w:val="center"/>
              <w:rPr>
                <w:color w:val="000000"/>
                <w:sz w:val="26"/>
                <w:szCs w:val="26"/>
              </w:rPr>
            </w:pPr>
          </w:p>
        </w:tc>
      </w:tr>
      <w:tr w:rsidR="00B2790D" w:rsidRPr="00B2790D" w14:paraId="14CBC38A" w14:textId="77777777" w:rsidTr="00F2141B">
        <w:trPr>
          <w:trHeight w:val="370"/>
        </w:trPr>
        <w:tc>
          <w:tcPr>
            <w:tcW w:w="1418" w:type="dxa"/>
            <w:shd w:val="clear" w:color="auto" w:fill="auto"/>
            <w:noWrap/>
            <w:vAlign w:val="center"/>
            <w:hideMark/>
          </w:tcPr>
          <w:p w14:paraId="14CBC386" w14:textId="2275F3EF" w:rsidR="00B2790D" w:rsidRPr="00B2790D" w:rsidRDefault="00B2790D" w:rsidP="009118B0">
            <w:pPr>
              <w:spacing w:before="20" w:after="20"/>
              <w:rPr>
                <w:b/>
                <w:bCs/>
                <w:color w:val="000000"/>
                <w:sz w:val="26"/>
                <w:szCs w:val="26"/>
              </w:rPr>
            </w:pPr>
            <w:r w:rsidRPr="00B2790D">
              <w:rPr>
                <w:b/>
                <w:bCs/>
                <w:color w:val="000000"/>
                <w:sz w:val="26"/>
                <w:szCs w:val="26"/>
              </w:rPr>
              <w:t>TC 6.2</w:t>
            </w:r>
          </w:p>
        </w:tc>
        <w:tc>
          <w:tcPr>
            <w:tcW w:w="7088" w:type="dxa"/>
            <w:shd w:val="clear" w:color="auto" w:fill="auto"/>
            <w:vAlign w:val="center"/>
            <w:hideMark/>
          </w:tcPr>
          <w:p w14:paraId="14CBC387" w14:textId="5C6BD528" w:rsidR="00B2790D" w:rsidRPr="00B2790D" w:rsidRDefault="00B2790D" w:rsidP="009118B0">
            <w:pPr>
              <w:spacing w:before="20" w:after="20"/>
              <w:jc w:val="both"/>
              <w:rPr>
                <w:b/>
                <w:bCs/>
                <w:color w:val="000000"/>
                <w:sz w:val="26"/>
                <w:szCs w:val="26"/>
              </w:rPr>
            </w:pPr>
            <w:r w:rsidRPr="00B2790D">
              <w:rPr>
                <w:b/>
                <w:bCs/>
                <w:color w:val="000000"/>
                <w:sz w:val="26"/>
                <w:szCs w:val="26"/>
              </w:rPr>
              <w:t>Chuẩn bị khu vực cách ly cho người bệnh chuyển đến từ vùng dịch (3 điểm) *</w:t>
            </w:r>
          </w:p>
        </w:tc>
        <w:tc>
          <w:tcPr>
            <w:tcW w:w="851" w:type="dxa"/>
            <w:shd w:val="clear" w:color="auto" w:fill="auto"/>
            <w:noWrap/>
            <w:vAlign w:val="bottom"/>
            <w:hideMark/>
          </w:tcPr>
          <w:p w14:paraId="14CBC388" w14:textId="77777777" w:rsidR="00B2790D" w:rsidRPr="00B2790D" w:rsidRDefault="00B2790D" w:rsidP="009118B0">
            <w:pPr>
              <w:spacing w:before="20" w:after="20"/>
              <w:jc w:val="center"/>
              <w:rPr>
                <w:bCs/>
                <w:color w:val="000000"/>
                <w:sz w:val="26"/>
                <w:szCs w:val="26"/>
              </w:rPr>
            </w:pPr>
          </w:p>
        </w:tc>
        <w:tc>
          <w:tcPr>
            <w:tcW w:w="870" w:type="dxa"/>
            <w:vAlign w:val="bottom"/>
          </w:tcPr>
          <w:p w14:paraId="14CBC389" w14:textId="77777777" w:rsidR="00B2790D" w:rsidRPr="00B2790D" w:rsidRDefault="00B2790D" w:rsidP="009118B0">
            <w:pPr>
              <w:spacing w:before="20" w:after="20"/>
              <w:jc w:val="center"/>
              <w:rPr>
                <w:b/>
                <w:bCs/>
                <w:color w:val="000000"/>
                <w:sz w:val="26"/>
                <w:szCs w:val="26"/>
              </w:rPr>
            </w:pPr>
          </w:p>
        </w:tc>
      </w:tr>
      <w:tr w:rsidR="00B2790D" w:rsidRPr="00B2790D" w14:paraId="14CBC38F" w14:textId="77777777" w:rsidTr="00F2141B">
        <w:trPr>
          <w:trHeight w:val="370"/>
        </w:trPr>
        <w:tc>
          <w:tcPr>
            <w:tcW w:w="1418" w:type="dxa"/>
            <w:shd w:val="clear" w:color="auto" w:fill="auto"/>
            <w:noWrap/>
            <w:vAlign w:val="center"/>
            <w:hideMark/>
          </w:tcPr>
          <w:p w14:paraId="14CBC38B"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8C" w14:textId="6F1D60BA" w:rsidR="00B2790D" w:rsidRPr="00B2790D" w:rsidRDefault="00B2790D" w:rsidP="00827510">
            <w:pPr>
              <w:spacing w:before="20" w:after="20"/>
              <w:jc w:val="both"/>
              <w:rPr>
                <w:color w:val="000000"/>
                <w:sz w:val="26"/>
                <w:szCs w:val="26"/>
              </w:rPr>
            </w:pPr>
            <w:r w:rsidRPr="00B2790D">
              <w:rPr>
                <w:color w:val="000000"/>
                <w:sz w:val="26"/>
                <w:szCs w:val="26"/>
              </w:rPr>
              <w:t>Trên 80% khoa lâm sàng bố trí ít nhất 1 buồng cách ly</w:t>
            </w:r>
            <w:r w:rsidR="00827510">
              <w:rPr>
                <w:color w:val="000000"/>
                <w:sz w:val="26"/>
                <w:szCs w:val="26"/>
              </w:rPr>
              <w:t xml:space="preserve"> tạm thời</w:t>
            </w:r>
            <w:r w:rsidRPr="00B2790D">
              <w:rPr>
                <w:color w:val="000000"/>
                <w:sz w:val="26"/>
                <w:szCs w:val="26"/>
              </w:rPr>
              <w:t xml:space="preserve"> theo quy định.</w:t>
            </w:r>
          </w:p>
        </w:tc>
        <w:tc>
          <w:tcPr>
            <w:tcW w:w="851" w:type="dxa"/>
            <w:shd w:val="clear" w:color="auto" w:fill="auto"/>
            <w:noWrap/>
            <w:vAlign w:val="bottom"/>
            <w:hideMark/>
          </w:tcPr>
          <w:p w14:paraId="14CBC38D"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8E" w14:textId="77777777" w:rsidR="00B2790D" w:rsidRPr="00B2790D" w:rsidRDefault="00B2790D" w:rsidP="009118B0">
            <w:pPr>
              <w:spacing w:before="20" w:after="20"/>
              <w:jc w:val="center"/>
              <w:rPr>
                <w:color w:val="000000"/>
                <w:sz w:val="26"/>
                <w:szCs w:val="26"/>
              </w:rPr>
            </w:pPr>
          </w:p>
        </w:tc>
      </w:tr>
      <w:tr w:rsidR="00B2790D" w:rsidRPr="00B2790D" w14:paraId="14CBC394" w14:textId="77777777" w:rsidTr="00F2141B">
        <w:trPr>
          <w:trHeight w:val="370"/>
        </w:trPr>
        <w:tc>
          <w:tcPr>
            <w:tcW w:w="1418" w:type="dxa"/>
            <w:shd w:val="clear" w:color="auto" w:fill="auto"/>
            <w:noWrap/>
            <w:vAlign w:val="center"/>
            <w:hideMark/>
          </w:tcPr>
          <w:p w14:paraId="14CBC390"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91" w14:textId="5514BFC6" w:rsidR="00B2790D" w:rsidRPr="00B2790D" w:rsidRDefault="00B2790D" w:rsidP="00827510">
            <w:pPr>
              <w:spacing w:before="20" w:after="20"/>
              <w:jc w:val="both"/>
              <w:rPr>
                <w:color w:val="000000"/>
                <w:sz w:val="26"/>
                <w:szCs w:val="26"/>
              </w:rPr>
            </w:pPr>
            <w:r w:rsidRPr="00B2790D">
              <w:rPr>
                <w:color w:val="000000"/>
                <w:sz w:val="26"/>
                <w:szCs w:val="26"/>
              </w:rPr>
              <w:t>Toàn bộ khoa lâm sàng bố trí sẵn sàng ít nhất 1 buồng cách ly</w:t>
            </w:r>
            <w:r w:rsidR="00827510">
              <w:rPr>
                <w:color w:val="000000"/>
                <w:sz w:val="26"/>
                <w:szCs w:val="26"/>
              </w:rPr>
              <w:t xml:space="preserve"> tạm thời</w:t>
            </w:r>
            <w:r w:rsidRPr="00B2790D">
              <w:rPr>
                <w:color w:val="000000"/>
                <w:sz w:val="26"/>
                <w:szCs w:val="26"/>
              </w:rPr>
              <w:t xml:space="preserve"> theo quy định.</w:t>
            </w:r>
          </w:p>
        </w:tc>
        <w:tc>
          <w:tcPr>
            <w:tcW w:w="851" w:type="dxa"/>
            <w:shd w:val="clear" w:color="auto" w:fill="auto"/>
            <w:noWrap/>
            <w:vAlign w:val="bottom"/>
            <w:hideMark/>
          </w:tcPr>
          <w:p w14:paraId="14CBC392" w14:textId="1D620FAE"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93" w14:textId="77777777" w:rsidR="00B2790D" w:rsidRPr="00B2790D" w:rsidRDefault="00B2790D" w:rsidP="009118B0">
            <w:pPr>
              <w:spacing w:before="20" w:after="20"/>
              <w:jc w:val="center"/>
              <w:rPr>
                <w:color w:val="000000"/>
                <w:sz w:val="26"/>
                <w:szCs w:val="26"/>
              </w:rPr>
            </w:pPr>
          </w:p>
        </w:tc>
      </w:tr>
      <w:tr w:rsidR="00B2790D" w:rsidRPr="00B2790D" w14:paraId="14CBC399" w14:textId="77777777" w:rsidTr="00F2141B">
        <w:trPr>
          <w:trHeight w:val="370"/>
        </w:trPr>
        <w:tc>
          <w:tcPr>
            <w:tcW w:w="1418" w:type="dxa"/>
            <w:shd w:val="clear" w:color="auto" w:fill="auto"/>
            <w:noWrap/>
            <w:vAlign w:val="center"/>
            <w:hideMark/>
          </w:tcPr>
          <w:p w14:paraId="14CBC395"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96" w14:textId="180DE0AE" w:rsidR="00B2790D" w:rsidRPr="00B2790D" w:rsidRDefault="00B2790D" w:rsidP="006C27E7">
            <w:pPr>
              <w:spacing w:before="20" w:after="20"/>
              <w:jc w:val="both"/>
              <w:rPr>
                <w:color w:val="000000"/>
                <w:sz w:val="26"/>
                <w:szCs w:val="26"/>
              </w:rPr>
            </w:pPr>
            <w:r w:rsidRPr="00B2790D">
              <w:rPr>
                <w:color w:val="000000"/>
                <w:sz w:val="26"/>
                <w:szCs w:val="26"/>
              </w:rPr>
              <w:t>Bệnh viện sẵn sàng có khu vực cách ly riêng biệt hoặc khoa điều trị riêng cho các ca bệnh nghi ngờ</w:t>
            </w:r>
            <w:r w:rsidRPr="00B2790D">
              <w:rPr>
                <w:sz w:val="26"/>
                <w:szCs w:val="26"/>
              </w:rPr>
              <w:t xml:space="preserve"> </w:t>
            </w:r>
            <w:r w:rsidRPr="00B2790D">
              <w:rPr>
                <w:color w:val="000000"/>
                <w:sz w:val="26"/>
                <w:szCs w:val="26"/>
              </w:rPr>
              <w:t>COVID-19 hoặc dịch bệnh viêm đường hô hấp cấp khác, ngăn cách hoàn toàn không cho người</w:t>
            </w:r>
            <w:r w:rsidR="006C27E7">
              <w:rPr>
                <w:color w:val="000000"/>
                <w:sz w:val="26"/>
                <w:szCs w:val="26"/>
              </w:rPr>
              <w:t xml:space="preserve"> không có nhiệm vụ vào khu vực này.</w:t>
            </w:r>
          </w:p>
        </w:tc>
        <w:tc>
          <w:tcPr>
            <w:tcW w:w="851" w:type="dxa"/>
            <w:shd w:val="clear" w:color="auto" w:fill="auto"/>
            <w:noWrap/>
            <w:vAlign w:val="bottom"/>
            <w:hideMark/>
          </w:tcPr>
          <w:p w14:paraId="14CBC397" w14:textId="1E0FCA6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98" w14:textId="77777777" w:rsidR="00B2790D" w:rsidRPr="00B2790D" w:rsidRDefault="00B2790D" w:rsidP="009118B0">
            <w:pPr>
              <w:spacing w:before="20" w:after="20"/>
              <w:jc w:val="center"/>
              <w:rPr>
                <w:color w:val="000000"/>
                <w:sz w:val="26"/>
                <w:szCs w:val="26"/>
              </w:rPr>
            </w:pPr>
          </w:p>
        </w:tc>
      </w:tr>
      <w:tr w:rsidR="00B2790D" w:rsidRPr="00B2790D" w14:paraId="14CBC39E" w14:textId="77777777" w:rsidTr="00F2141B">
        <w:trPr>
          <w:trHeight w:val="370"/>
        </w:trPr>
        <w:tc>
          <w:tcPr>
            <w:tcW w:w="1418" w:type="dxa"/>
            <w:shd w:val="clear" w:color="auto" w:fill="auto"/>
            <w:noWrap/>
            <w:vAlign w:val="center"/>
            <w:hideMark/>
          </w:tcPr>
          <w:p w14:paraId="14CBC39A" w14:textId="2186814C" w:rsidR="00B2790D" w:rsidRPr="00B2790D" w:rsidRDefault="00B2790D" w:rsidP="009118B0">
            <w:pPr>
              <w:spacing w:before="20" w:after="20"/>
              <w:rPr>
                <w:b/>
                <w:bCs/>
                <w:color w:val="000000"/>
                <w:sz w:val="26"/>
                <w:szCs w:val="26"/>
              </w:rPr>
            </w:pPr>
            <w:r w:rsidRPr="00B2790D">
              <w:rPr>
                <w:b/>
                <w:bCs/>
                <w:color w:val="000000"/>
                <w:sz w:val="26"/>
                <w:szCs w:val="26"/>
              </w:rPr>
              <w:t>TC 6.3</w:t>
            </w:r>
          </w:p>
        </w:tc>
        <w:tc>
          <w:tcPr>
            <w:tcW w:w="7088" w:type="dxa"/>
            <w:shd w:val="clear" w:color="auto" w:fill="auto"/>
            <w:vAlign w:val="center"/>
            <w:hideMark/>
          </w:tcPr>
          <w:p w14:paraId="14CBC39B" w14:textId="2FDD53AC" w:rsidR="00B2790D" w:rsidRPr="00B2790D" w:rsidRDefault="00B2790D" w:rsidP="009118B0">
            <w:pPr>
              <w:spacing w:before="20" w:after="20"/>
              <w:jc w:val="both"/>
              <w:rPr>
                <w:b/>
                <w:bCs/>
                <w:color w:val="000000"/>
                <w:sz w:val="26"/>
                <w:szCs w:val="26"/>
              </w:rPr>
            </w:pPr>
            <w:r w:rsidRPr="00B2790D">
              <w:rPr>
                <w:b/>
                <w:bCs/>
                <w:color w:val="000000"/>
                <w:sz w:val="26"/>
                <w:szCs w:val="26"/>
              </w:rPr>
              <w:t>Vận chuyển người bệnh trong bệnh viện (5 điểm) *</w:t>
            </w:r>
          </w:p>
        </w:tc>
        <w:tc>
          <w:tcPr>
            <w:tcW w:w="851" w:type="dxa"/>
            <w:shd w:val="clear" w:color="auto" w:fill="auto"/>
            <w:noWrap/>
            <w:vAlign w:val="bottom"/>
            <w:hideMark/>
          </w:tcPr>
          <w:p w14:paraId="14CBC39C" w14:textId="77777777" w:rsidR="00B2790D" w:rsidRPr="00B2790D" w:rsidRDefault="00B2790D" w:rsidP="009118B0">
            <w:pPr>
              <w:spacing w:before="20" w:after="20"/>
              <w:jc w:val="center"/>
              <w:rPr>
                <w:bCs/>
                <w:color w:val="000000"/>
                <w:sz w:val="26"/>
                <w:szCs w:val="26"/>
              </w:rPr>
            </w:pPr>
          </w:p>
        </w:tc>
        <w:tc>
          <w:tcPr>
            <w:tcW w:w="870" w:type="dxa"/>
            <w:vAlign w:val="bottom"/>
          </w:tcPr>
          <w:p w14:paraId="14CBC39D" w14:textId="77777777" w:rsidR="00B2790D" w:rsidRPr="00B2790D" w:rsidRDefault="00B2790D" w:rsidP="009118B0">
            <w:pPr>
              <w:spacing w:before="20" w:after="20"/>
              <w:jc w:val="center"/>
              <w:rPr>
                <w:b/>
                <w:bCs/>
                <w:color w:val="000000"/>
                <w:sz w:val="26"/>
                <w:szCs w:val="26"/>
              </w:rPr>
            </w:pPr>
          </w:p>
        </w:tc>
      </w:tr>
      <w:tr w:rsidR="00B2790D" w:rsidRPr="00B2790D" w14:paraId="14CBC3A3" w14:textId="77777777" w:rsidTr="00F2141B">
        <w:trPr>
          <w:trHeight w:val="370"/>
        </w:trPr>
        <w:tc>
          <w:tcPr>
            <w:tcW w:w="1418" w:type="dxa"/>
            <w:shd w:val="clear" w:color="auto" w:fill="auto"/>
            <w:noWrap/>
            <w:vAlign w:val="center"/>
            <w:hideMark/>
          </w:tcPr>
          <w:p w14:paraId="14CBC39F"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A0" w14:textId="3000536F" w:rsidR="00B2790D" w:rsidRPr="00B2790D" w:rsidRDefault="00B2790D" w:rsidP="006117DB">
            <w:pPr>
              <w:spacing w:before="20" w:after="20"/>
              <w:jc w:val="both"/>
              <w:rPr>
                <w:color w:val="000000"/>
                <w:sz w:val="26"/>
                <w:szCs w:val="26"/>
              </w:rPr>
            </w:pPr>
            <w:r w:rsidRPr="00B2790D">
              <w:rPr>
                <w:color w:val="000000"/>
                <w:sz w:val="26"/>
                <w:szCs w:val="26"/>
              </w:rPr>
              <w:t>Có bố trí ít nhất 1 xe lăn dành cho người nghi nhiễm/người nhiễm</w:t>
            </w:r>
            <w:r w:rsidR="006117DB">
              <w:rPr>
                <w:color w:val="000000"/>
                <w:sz w:val="26"/>
                <w:szCs w:val="26"/>
              </w:rPr>
              <w:t xml:space="preserve"> </w:t>
            </w:r>
            <w:r w:rsidR="006117DB" w:rsidRPr="00B2790D">
              <w:rPr>
                <w:color w:val="000000"/>
                <w:sz w:val="26"/>
                <w:szCs w:val="26"/>
              </w:rPr>
              <w:t>bệnh viêm đường hô hấp cấp</w:t>
            </w:r>
            <w:r w:rsidRPr="00B2790D">
              <w:rPr>
                <w:color w:val="000000"/>
                <w:sz w:val="26"/>
                <w:szCs w:val="26"/>
              </w:rPr>
              <w:t>, xe lăn có đánh dấu phân biệt rõ ràng.</w:t>
            </w:r>
          </w:p>
        </w:tc>
        <w:tc>
          <w:tcPr>
            <w:tcW w:w="851" w:type="dxa"/>
            <w:shd w:val="clear" w:color="auto" w:fill="auto"/>
            <w:noWrap/>
            <w:vAlign w:val="bottom"/>
            <w:hideMark/>
          </w:tcPr>
          <w:p w14:paraId="14CBC3A1"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A2" w14:textId="77777777" w:rsidR="00B2790D" w:rsidRPr="00B2790D" w:rsidRDefault="00B2790D" w:rsidP="009118B0">
            <w:pPr>
              <w:spacing w:before="20" w:after="20"/>
              <w:jc w:val="center"/>
              <w:rPr>
                <w:color w:val="000000"/>
                <w:sz w:val="26"/>
                <w:szCs w:val="26"/>
              </w:rPr>
            </w:pPr>
          </w:p>
        </w:tc>
      </w:tr>
      <w:tr w:rsidR="00B2790D" w:rsidRPr="00B2790D" w14:paraId="14CBC3A8" w14:textId="77777777" w:rsidTr="00F2141B">
        <w:trPr>
          <w:trHeight w:val="370"/>
        </w:trPr>
        <w:tc>
          <w:tcPr>
            <w:tcW w:w="1418" w:type="dxa"/>
            <w:shd w:val="clear" w:color="auto" w:fill="auto"/>
            <w:noWrap/>
            <w:vAlign w:val="center"/>
          </w:tcPr>
          <w:p w14:paraId="14CBC3A4"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3A5" w14:textId="178DA557" w:rsidR="00B2790D" w:rsidRPr="00B2790D" w:rsidRDefault="00B2790D" w:rsidP="006117DB">
            <w:pPr>
              <w:spacing w:before="20" w:after="20"/>
              <w:jc w:val="both"/>
              <w:rPr>
                <w:color w:val="000000"/>
                <w:sz w:val="26"/>
                <w:szCs w:val="26"/>
              </w:rPr>
            </w:pPr>
            <w:r w:rsidRPr="00B2790D">
              <w:rPr>
                <w:color w:val="000000"/>
                <w:sz w:val="26"/>
                <w:szCs w:val="26"/>
              </w:rPr>
              <w:t xml:space="preserve">Có bố trí ít nhất 1 cáng có bánh xe dành cho </w:t>
            </w:r>
            <w:r w:rsidR="006117DB" w:rsidRPr="00B2790D">
              <w:rPr>
                <w:color w:val="000000"/>
                <w:sz w:val="26"/>
                <w:szCs w:val="26"/>
              </w:rPr>
              <w:t>người nghi nhiễm/người nhiễm</w:t>
            </w:r>
            <w:r w:rsidR="006117DB">
              <w:rPr>
                <w:color w:val="000000"/>
                <w:sz w:val="26"/>
                <w:szCs w:val="26"/>
              </w:rPr>
              <w:t xml:space="preserve"> </w:t>
            </w:r>
            <w:r w:rsidR="006117DB" w:rsidRPr="00B2790D">
              <w:rPr>
                <w:color w:val="000000"/>
                <w:sz w:val="26"/>
                <w:szCs w:val="26"/>
              </w:rPr>
              <w:t>bệnh viêm đường hô hấp cấp</w:t>
            </w:r>
            <w:r w:rsidRPr="00B2790D">
              <w:rPr>
                <w:color w:val="000000"/>
                <w:sz w:val="26"/>
                <w:szCs w:val="26"/>
              </w:rPr>
              <w:t>, cáng có đánh dấu phân biệt rõ ràng.</w:t>
            </w:r>
          </w:p>
        </w:tc>
        <w:tc>
          <w:tcPr>
            <w:tcW w:w="851" w:type="dxa"/>
            <w:shd w:val="clear" w:color="auto" w:fill="auto"/>
            <w:noWrap/>
            <w:vAlign w:val="bottom"/>
          </w:tcPr>
          <w:p w14:paraId="14CBC3A6"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A7" w14:textId="77777777" w:rsidR="00B2790D" w:rsidRPr="00B2790D" w:rsidRDefault="00B2790D" w:rsidP="009118B0">
            <w:pPr>
              <w:spacing w:before="20" w:after="20"/>
              <w:jc w:val="center"/>
              <w:rPr>
                <w:color w:val="000000"/>
                <w:sz w:val="26"/>
                <w:szCs w:val="26"/>
              </w:rPr>
            </w:pPr>
          </w:p>
        </w:tc>
      </w:tr>
      <w:tr w:rsidR="00B2790D" w:rsidRPr="00B2790D" w14:paraId="14CBC3AD" w14:textId="77777777" w:rsidTr="00F2141B">
        <w:trPr>
          <w:trHeight w:val="1000"/>
        </w:trPr>
        <w:tc>
          <w:tcPr>
            <w:tcW w:w="1418" w:type="dxa"/>
            <w:shd w:val="clear" w:color="auto" w:fill="auto"/>
            <w:noWrap/>
            <w:vAlign w:val="center"/>
            <w:hideMark/>
          </w:tcPr>
          <w:p w14:paraId="14CBC3A9" w14:textId="77777777" w:rsidR="00B2790D" w:rsidRPr="00B2790D" w:rsidRDefault="00B2790D" w:rsidP="009118B0">
            <w:pPr>
              <w:spacing w:before="20" w:after="20"/>
              <w:rPr>
                <w:b/>
                <w:bCs/>
                <w:color w:val="000000"/>
                <w:sz w:val="26"/>
                <w:szCs w:val="26"/>
              </w:rPr>
            </w:pPr>
            <w:r w:rsidRPr="00B2790D">
              <w:rPr>
                <w:b/>
                <w:bCs/>
                <w:color w:val="000000"/>
                <w:sz w:val="26"/>
                <w:szCs w:val="26"/>
              </w:rPr>
              <w:lastRenderedPageBreak/>
              <w:t> </w:t>
            </w:r>
          </w:p>
        </w:tc>
        <w:tc>
          <w:tcPr>
            <w:tcW w:w="7088" w:type="dxa"/>
            <w:shd w:val="clear" w:color="auto" w:fill="auto"/>
            <w:vAlign w:val="center"/>
            <w:hideMark/>
          </w:tcPr>
          <w:p w14:paraId="14CBC3AA" w14:textId="4CC5A66C" w:rsidR="00B2790D" w:rsidRPr="00B2790D" w:rsidRDefault="00B2790D" w:rsidP="006117DB">
            <w:pPr>
              <w:spacing w:before="20" w:after="20"/>
              <w:jc w:val="both"/>
              <w:rPr>
                <w:color w:val="000000"/>
                <w:sz w:val="26"/>
                <w:szCs w:val="26"/>
              </w:rPr>
            </w:pPr>
            <w:r w:rsidRPr="00B2790D">
              <w:rPr>
                <w:color w:val="000000"/>
                <w:sz w:val="26"/>
                <w:szCs w:val="26"/>
              </w:rPr>
              <w:t>Có khu vực để xe lăn/cáng</w:t>
            </w:r>
            <w:r w:rsidR="004B6727">
              <w:rPr>
                <w:color w:val="000000"/>
                <w:sz w:val="26"/>
                <w:szCs w:val="26"/>
              </w:rPr>
              <w:t xml:space="preserve"> </w:t>
            </w:r>
            <w:r w:rsidR="004B6727" w:rsidRPr="00B2790D">
              <w:rPr>
                <w:color w:val="000000"/>
                <w:sz w:val="26"/>
                <w:szCs w:val="26"/>
              </w:rPr>
              <w:t>có bánh xe</w:t>
            </w:r>
            <w:r w:rsidRPr="00B2790D">
              <w:rPr>
                <w:color w:val="000000"/>
                <w:sz w:val="26"/>
                <w:szCs w:val="26"/>
              </w:rPr>
              <w:t xml:space="preserve"> riêng và ghi rõ: “khu vực để phương tiện vận chuyển phục vụ người nghi nhiễm bệnh viêm đường hô hấp cấp”. Xe lăn không phục vụ đối tượng khác.</w:t>
            </w:r>
          </w:p>
        </w:tc>
        <w:tc>
          <w:tcPr>
            <w:tcW w:w="851" w:type="dxa"/>
            <w:shd w:val="clear" w:color="auto" w:fill="auto"/>
            <w:noWrap/>
            <w:vAlign w:val="bottom"/>
            <w:hideMark/>
          </w:tcPr>
          <w:p w14:paraId="14CBC3AB"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AC" w14:textId="77777777" w:rsidR="00B2790D" w:rsidRPr="00B2790D" w:rsidRDefault="00B2790D" w:rsidP="009118B0">
            <w:pPr>
              <w:spacing w:before="20" w:after="20"/>
              <w:jc w:val="center"/>
              <w:rPr>
                <w:color w:val="000000"/>
                <w:sz w:val="26"/>
                <w:szCs w:val="26"/>
              </w:rPr>
            </w:pPr>
          </w:p>
        </w:tc>
      </w:tr>
      <w:tr w:rsidR="00B2790D" w:rsidRPr="00B2790D" w14:paraId="14CBC3B2" w14:textId="77777777" w:rsidTr="00F2141B">
        <w:trPr>
          <w:trHeight w:val="670"/>
        </w:trPr>
        <w:tc>
          <w:tcPr>
            <w:tcW w:w="1418" w:type="dxa"/>
            <w:shd w:val="clear" w:color="auto" w:fill="auto"/>
            <w:noWrap/>
            <w:vAlign w:val="center"/>
            <w:hideMark/>
          </w:tcPr>
          <w:p w14:paraId="14CBC3AE"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AF" w14:textId="77777777" w:rsidR="00B2790D" w:rsidRPr="00B2790D" w:rsidRDefault="00B2790D" w:rsidP="009118B0">
            <w:pPr>
              <w:spacing w:before="20" w:after="20"/>
              <w:jc w:val="both"/>
              <w:rPr>
                <w:color w:val="000000"/>
                <w:sz w:val="26"/>
                <w:szCs w:val="26"/>
              </w:rPr>
            </w:pPr>
            <w:r w:rsidRPr="00B2790D">
              <w:rPr>
                <w:color w:val="000000"/>
                <w:sz w:val="26"/>
                <w:szCs w:val="26"/>
              </w:rPr>
              <w:t xml:space="preserve">Có quy trình khử khuẩn sau mỗi lần sử dụng phương tiện. Các phương tiện vận chuyển người bệnh sau khi kết thúc sử dụng phải xử lý ngay theo đúng quy trình trước khi sử dụng cho người bệnh tiếp theo. </w:t>
            </w:r>
          </w:p>
        </w:tc>
        <w:tc>
          <w:tcPr>
            <w:tcW w:w="851" w:type="dxa"/>
            <w:shd w:val="clear" w:color="auto" w:fill="auto"/>
            <w:noWrap/>
            <w:vAlign w:val="bottom"/>
            <w:hideMark/>
          </w:tcPr>
          <w:p w14:paraId="14CBC3B0"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B1" w14:textId="77777777" w:rsidR="00B2790D" w:rsidRPr="00B2790D" w:rsidRDefault="00B2790D" w:rsidP="009118B0">
            <w:pPr>
              <w:spacing w:before="20" w:after="20"/>
              <w:jc w:val="center"/>
              <w:rPr>
                <w:color w:val="000000"/>
                <w:sz w:val="26"/>
                <w:szCs w:val="26"/>
              </w:rPr>
            </w:pPr>
          </w:p>
        </w:tc>
      </w:tr>
      <w:tr w:rsidR="00B2790D" w:rsidRPr="00B2790D" w14:paraId="22D9D848" w14:textId="77777777" w:rsidTr="00F2141B">
        <w:trPr>
          <w:trHeight w:val="670"/>
        </w:trPr>
        <w:tc>
          <w:tcPr>
            <w:tcW w:w="1418" w:type="dxa"/>
            <w:shd w:val="clear" w:color="auto" w:fill="auto"/>
            <w:noWrap/>
            <w:vAlign w:val="center"/>
          </w:tcPr>
          <w:p w14:paraId="04439989"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3065D185" w14:textId="6AF66566" w:rsidR="00B2790D" w:rsidRPr="00B2790D" w:rsidRDefault="00B2790D" w:rsidP="006F7B67">
            <w:pPr>
              <w:spacing w:before="20" w:after="20"/>
              <w:jc w:val="both"/>
              <w:rPr>
                <w:color w:val="000000"/>
                <w:sz w:val="26"/>
                <w:szCs w:val="26"/>
              </w:rPr>
            </w:pPr>
            <w:r w:rsidRPr="00B2790D">
              <w:rPr>
                <w:color w:val="000000"/>
                <w:sz w:val="26"/>
                <w:szCs w:val="26"/>
              </w:rPr>
              <w:t>Nhân viên y tế tham gia vận chuyển người bệnh</w:t>
            </w:r>
            <w:r w:rsidR="00A65610">
              <w:rPr>
                <w:color w:val="000000"/>
                <w:sz w:val="26"/>
                <w:szCs w:val="26"/>
              </w:rPr>
              <w:t xml:space="preserve"> được trang bị đủ phương tiện phòng hộ cá nhân</w:t>
            </w:r>
            <w:r w:rsidR="006F7B67">
              <w:rPr>
                <w:color w:val="000000"/>
                <w:sz w:val="26"/>
                <w:szCs w:val="26"/>
              </w:rPr>
              <w:t>;</w:t>
            </w:r>
            <w:r w:rsidRPr="00B2790D">
              <w:rPr>
                <w:color w:val="000000"/>
                <w:sz w:val="26"/>
                <w:szCs w:val="26"/>
              </w:rPr>
              <w:t xml:space="preserve"> trình bày và thực hành đúng quy trình xử lý khử khuẩn phương tiện vận chuyển người bệnh.</w:t>
            </w:r>
          </w:p>
        </w:tc>
        <w:tc>
          <w:tcPr>
            <w:tcW w:w="851" w:type="dxa"/>
            <w:shd w:val="clear" w:color="auto" w:fill="auto"/>
            <w:noWrap/>
            <w:vAlign w:val="bottom"/>
          </w:tcPr>
          <w:p w14:paraId="31E0D48E" w14:textId="77777777" w:rsidR="00B2790D" w:rsidRPr="00B2790D" w:rsidRDefault="00B2790D" w:rsidP="009118B0">
            <w:pPr>
              <w:spacing w:before="20" w:after="20"/>
              <w:jc w:val="center"/>
              <w:rPr>
                <w:color w:val="000000"/>
                <w:sz w:val="26"/>
                <w:szCs w:val="26"/>
              </w:rPr>
            </w:pPr>
            <w:r w:rsidRPr="00B2790D">
              <w:rPr>
                <w:color w:val="000000"/>
                <w:sz w:val="26"/>
                <w:szCs w:val="26"/>
              </w:rPr>
              <w:t>1</w:t>
            </w:r>
          </w:p>
          <w:p w14:paraId="4D23B05C" w14:textId="77777777" w:rsidR="00B2790D" w:rsidRPr="00B2790D" w:rsidRDefault="00B2790D" w:rsidP="009118B0">
            <w:pPr>
              <w:spacing w:before="20" w:after="20"/>
              <w:jc w:val="center"/>
              <w:rPr>
                <w:color w:val="000000"/>
                <w:sz w:val="26"/>
                <w:szCs w:val="26"/>
              </w:rPr>
            </w:pPr>
          </w:p>
        </w:tc>
        <w:tc>
          <w:tcPr>
            <w:tcW w:w="870" w:type="dxa"/>
            <w:vAlign w:val="bottom"/>
          </w:tcPr>
          <w:p w14:paraId="6D31997A" w14:textId="77777777" w:rsidR="00B2790D" w:rsidRPr="00B2790D" w:rsidRDefault="00B2790D" w:rsidP="009118B0">
            <w:pPr>
              <w:spacing w:before="20" w:after="20"/>
              <w:jc w:val="center"/>
              <w:rPr>
                <w:color w:val="000000"/>
                <w:sz w:val="26"/>
                <w:szCs w:val="26"/>
              </w:rPr>
            </w:pPr>
          </w:p>
        </w:tc>
      </w:tr>
      <w:tr w:rsidR="00B2790D" w:rsidRPr="00B2790D" w14:paraId="14CBC3BC" w14:textId="77777777" w:rsidTr="00F2141B">
        <w:trPr>
          <w:trHeight w:val="370"/>
        </w:trPr>
        <w:tc>
          <w:tcPr>
            <w:tcW w:w="1418" w:type="dxa"/>
            <w:shd w:val="clear" w:color="auto" w:fill="auto"/>
            <w:noWrap/>
            <w:vAlign w:val="center"/>
            <w:hideMark/>
          </w:tcPr>
          <w:p w14:paraId="14CBC3B8" w14:textId="6A70C3D8" w:rsidR="00B2790D" w:rsidRPr="00B2790D" w:rsidRDefault="00B2790D" w:rsidP="009118B0">
            <w:pPr>
              <w:spacing w:before="20" w:after="20"/>
              <w:rPr>
                <w:b/>
                <w:bCs/>
                <w:color w:val="000000"/>
                <w:sz w:val="26"/>
                <w:szCs w:val="26"/>
              </w:rPr>
            </w:pPr>
            <w:r w:rsidRPr="00B2790D">
              <w:rPr>
                <w:b/>
                <w:bCs/>
                <w:color w:val="000000"/>
                <w:sz w:val="26"/>
                <w:szCs w:val="26"/>
              </w:rPr>
              <w:t>TC 6.4</w:t>
            </w:r>
          </w:p>
        </w:tc>
        <w:tc>
          <w:tcPr>
            <w:tcW w:w="7088" w:type="dxa"/>
            <w:shd w:val="clear" w:color="auto" w:fill="auto"/>
            <w:vAlign w:val="center"/>
            <w:hideMark/>
          </w:tcPr>
          <w:p w14:paraId="14CBC3B9" w14:textId="6C87EF81" w:rsidR="00B2790D" w:rsidRPr="00B2790D" w:rsidRDefault="00B2790D" w:rsidP="009118B0">
            <w:pPr>
              <w:spacing w:before="20" w:after="20"/>
              <w:jc w:val="both"/>
              <w:rPr>
                <w:b/>
                <w:bCs/>
                <w:color w:val="000000"/>
                <w:sz w:val="26"/>
                <w:szCs w:val="26"/>
              </w:rPr>
            </w:pPr>
            <w:r w:rsidRPr="00B2790D">
              <w:rPr>
                <w:b/>
                <w:bCs/>
                <w:color w:val="000000"/>
                <w:sz w:val="26"/>
                <w:szCs w:val="26"/>
              </w:rPr>
              <w:t>Bố trí buồng bệnh điều trị nội trú tại các khoa (6 điểm) *</w:t>
            </w:r>
          </w:p>
        </w:tc>
        <w:tc>
          <w:tcPr>
            <w:tcW w:w="851" w:type="dxa"/>
            <w:shd w:val="clear" w:color="auto" w:fill="auto"/>
            <w:noWrap/>
            <w:vAlign w:val="bottom"/>
            <w:hideMark/>
          </w:tcPr>
          <w:p w14:paraId="14CBC3BA" w14:textId="77777777" w:rsidR="00B2790D" w:rsidRPr="00B2790D" w:rsidRDefault="00B2790D" w:rsidP="009118B0">
            <w:pPr>
              <w:spacing w:before="20" w:after="20"/>
              <w:jc w:val="center"/>
              <w:rPr>
                <w:bCs/>
                <w:color w:val="000000"/>
                <w:sz w:val="26"/>
                <w:szCs w:val="26"/>
              </w:rPr>
            </w:pPr>
          </w:p>
        </w:tc>
        <w:tc>
          <w:tcPr>
            <w:tcW w:w="870" w:type="dxa"/>
            <w:vAlign w:val="bottom"/>
          </w:tcPr>
          <w:p w14:paraId="14CBC3BB" w14:textId="77777777" w:rsidR="00B2790D" w:rsidRPr="00B2790D" w:rsidRDefault="00B2790D" w:rsidP="009118B0">
            <w:pPr>
              <w:spacing w:before="20" w:after="20"/>
              <w:jc w:val="center"/>
              <w:rPr>
                <w:b/>
                <w:bCs/>
                <w:color w:val="000000"/>
                <w:sz w:val="26"/>
                <w:szCs w:val="26"/>
              </w:rPr>
            </w:pPr>
          </w:p>
        </w:tc>
      </w:tr>
      <w:tr w:rsidR="00B2790D" w:rsidRPr="00B2790D" w14:paraId="14CBC3C1" w14:textId="77777777" w:rsidTr="00F2141B">
        <w:trPr>
          <w:trHeight w:val="370"/>
        </w:trPr>
        <w:tc>
          <w:tcPr>
            <w:tcW w:w="1418" w:type="dxa"/>
            <w:shd w:val="clear" w:color="auto" w:fill="auto"/>
            <w:noWrap/>
            <w:vAlign w:val="center"/>
            <w:hideMark/>
          </w:tcPr>
          <w:p w14:paraId="14CBC3BD"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BE" w14:textId="67712D34" w:rsidR="00B2790D" w:rsidRPr="00B2790D" w:rsidRDefault="00B2790D" w:rsidP="006C27E7">
            <w:pPr>
              <w:spacing w:before="20" w:after="20"/>
              <w:jc w:val="both"/>
              <w:rPr>
                <w:color w:val="000000"/>
                <w:sz w:val="26"/>
                <w:szCs w:val="26"/>
              </w:rPr>
            </w:pPr>
            <w:r w:rsidRPr="00B2790D">
              <w:rPr>
                <w:color w:val="000000"/>
                <w:sz w:val="26"/>
                <w:szCs w:val="26"/>
              </w:rPr>
              <w:t xml:space="preserve">Buồng điều trị thông thoáng, tăng cường thông khí (thông khí tự nhiên như mở cửa sổ nhưng không mở ra hành lang, lối đi, thông khí </w:t>
            </w:r>
            <w:r w:rsidR="006C27E7">
              <w:rPr>
                <w:color w:val="000000"/>
                <w:sz w:val="26"/>
                <w:szCs w:val="26"/>
              </w:rPr>
              <w:t>nhân tạo</w:t>
            </w:r>
            <w:r w:rsidRPr="00B2790D">
              <w:rPr>
                <w:color w:val="000000"/>
                <w:sz w:val="26"/>
                <w:szCs w:val="26"/>
              </w:rPr>
              <w:t xml:space="preserve"> như quạt gió…).</w:t>
            </w:r>
          </w:p>
        </w:tc>
        <w:tc>
          <w:tcPr>
            <w:tcW w:w="851" w:type="dxa"/>
            <w:shd w:val="clear" w:color="auto" w:fill="auto"/>
            <w:noWrap/>
            <w:vAlign w:val="bottom"/>
            <w:hideMark/>
          </w:tcPr>
          <w:p w14:paraId="14CBC3BF" w14:textId="7C574D0C" w:rsidR="00B2790D" w:rsidRPr="00B2790D" w:rsidRDefault="004B6727" w:rsidP="009118B0">
            <w:pPr>
              <w:spacing w:before="20" w:after="20"/>
              <w:jc w:val="center"/>
              <w:rPr>
                <w:color w:val="000000"/>
                <w:sz w:val="26"/>
                <w:szCs w:val="26"/>
              </w:rPr>
            </w:pPr>
            <w:r>
              <w:rPr>
                <w:color w:val="000000"/>
                <w:sz w:val="26"/>
                <w:szCs w:val="26"/>
              </w:rPr>
              <w:t>2</w:t>
            </w:r>
          </w:p>
        </w:tc>
        <w:tc>
          <w:tcPr>
            <w:tcW w:w="870" w:type="dxa"/>
            <w:vAlign w:val="bottom"/>
          </w:tcPr>
          <w:p w14:paraId="14CBC3C0" w14:textId="77777777" w:rsidR="00B2790D" w:rsidRPr="00B2790D" w:rsidRDefault="00B2790D" w:rsidP="009118B0">
            <w:pPr>
              <w:spacing w:before="20" w:after="20"/>
              <w:jc w:val="center"/>
              <w:rPr>
                <w:color w:val="000000"/>
                <w:sz w:val="26"/>
                <w:szCs w:val="26"/>
              </w:rPr>
            </w:pPr>
          </w:p>
        </w:tc>
      </w:tr>
      <w:tr w:rsidR="00B2790D" w:rsidRPr="00B2790D" w14:paraId="14CBC3C6" w14:textId="77777777" w:rsidTr="00F2141B">
        <w:trPr>
          <w:trHeight w:val="670"/>
        </w:trPr>
        <w:tc>
          <w:tcPr>
            <w:tcW w:w="1418" w:type="dxa"/>
            <w:shd w:val="clear" w:color="auto" w:fill="auto"/>
            <w:noWrap/>
            <w:vAlign w:val="center"/>
            <w:hideMark/>
          </w:tcPr>
          <w:p w14:paraId="14CBC3C2"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C3" w14:textId="67BD2A39" w:rsidR="00B2790D" w:rsidRPr="00B2790D" w:rsidRDefault="00B2790D" w:rsidP="009118B0">
            <w:pPr>
              <w:spacing w:before="20" w:after="20"/>
              <w:jc w:val="both"/>
              <w:rPr>
                <w:color w:val="000000"/>
                <w:sz w:val="26"/>
                <w:szCs w:val="26"/>
              </w:rPr>
            </w:pPr>
            <w:r w:rsidRPr="00B2790D">
              <w:rPr>
                <w:color w:val="000000"/>
                <w:sz w:val="26"/>
                <w:szCs w:val="26"/>
              </w:rPr>
              <w:t>Trong mỗi buồng bệnh lắp đặt cố định ít nhất 1 bình xịt cồn sát khuẩn tay nhanh, bảo đảm luôn có dung dịch cồn sát khuẩn trong bình.</w:t>
            </w:r>
          </w:p>
        </w:tc>
        <w:tc>
          <w:tcPr>
            <w:tcW w:w="851" w:type="dxa"/>
            <w:shd w:val="clear" w:color="auto" w:fill="auto"/>
            <w:noWrap/>
            <w:vAlign w:val="bottom"/>
            <w:hideMark/>
          </w:tcPr>
          <w:p w14:paraId="14CBC3C4"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C5" w14:textId="77777777" w:rsidR="00B2790D" w:rsidRPr="00B2790D" w:rsidRDefault="00B2790D" w:rsidP="009118B0">
            <w:pPr>
              <w:spacing w:before="20" w:after="20"/>
              <w:jc w:val="center"/>
              <w:rPr>
                <w:color w:val="000000"/>
                <w:sz w:val="26"/>
                <w:szCs w:val="26"/>
              </w:rPr>
            </w:pPr>
          </w:p>
        </w:tc>
      </w:tr>
      <w:tr w:rsidR="00B2790D" w:rsidRPr="00B2790D" w14:paraId="14CBC3CB" w14:textId="77777777" w:rsidTr="00F2141B">
        <w:trPr>
          <w:trHeight w:val="670"/>
        </w:trPr>
        <w:tc>
          <w:tcPr>
            <w:tcW w:w="1418" w:type="dxa"/>
            <w:shd w:val="clear" w:color="auto" w:fill="auto"/>
            <w:noWrap/>
            <w:vAlign w:val="center"/>
          </w:tcPr>
          <w:p w14:paraId="14CBC3C7"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3C8" w14:textId="08AB7911" w:rsidR="00B2790D" w:rsidRPr="00B2790D" w:rsidRDefault="00B2790D" w:rsidP="004B6727">
            <w:pPr>
              <w:spacing w:before="20" w:after="20"/>
              <w:jc w:val="both"/>
              <w:rPr>
                <w:color w:val="000000"/>
                <w:sz w:val="26"/>
                <w:szCs w:val="26"/>
              </w:rPr>
            </w:pPr>
            <w:r w:rsidRPr="00B2790D">
              <w:rPr>
                <w:color w:val="000000"/>
                <w:sz w:val="26"/>
                <w:szCs w:val="26"/>
              </w:rPr>
              <w:t>Khoảng cách giữa các giường ít nhất 1m, không nằm ghép</w:t>
            </w:r>
            <w:r w:rsidR="006C27E7">
              <w:rPr>
                <w:color w:val="000000"/>
                <w:sz w:val="26"/>
                <w:szCs w:val="26"/>
              </w:rPr>
              <w:t>; k</w:t>
            </w:r>
            <w:r w:rsidR="006C27E7" w:rsidRPr="00B2790D">
              <w:rPr>
                <w:color w:val="000000"/>
                <w:sz w:val="26"/>
                <w:szCs w:val="26"/>
              </w:rPr>
              <w:t xml:space="preserve">hoảng cách giữa các giường ít nhất </w:t>
            </w:r>
            <w:r w:rsidR="006C27E7">
              <w:rPr>
                <w:color w:val="000000"/>
                <w:sz w:val="26"/>
                <w:szCs w:val="26"/>
              </w:rPr>
              <w:t>2</w:t>
            </w:r>
            <w:r w:rsidR="006C27E7" w:rsidRPr="00B2790D">
              <w:rPr>
                <w:color w:val="000000"/>
                <w:sz w:val="26"/>
                <w:szCs w:val="26"/>
              </w:rPr>
              <w:t>m</w:t>
            </w:r>
            <w:r w:rsidR="004B6727">
              <w:rPr>
                <w:color w:val="000000"/>
                <w:sz w:val="26"/>
                <w:szCs w:val="26"/>
              </w:rPr>
              <w:t xml:space="preserve"> theo</w:t>
            </w:r>
            <w:r w:rsidR="004B6727">
              <w:rPr>
                <w:color w:val="000000"/>
                <w:sz w:val="26"/>
                <w:szCs w:val="26"/>
              </w:rPr>
              <w:t xml:space="preserve"> mức độ dịch</w:t>
            </w:r>
            <w:r w:rsidR="004B6727">
              <w:rPr>
                <w:color w:val="000000"/>
                <w:sz w:val="26"/>
                <w:szCs w:val="26"/>
              </w:rPr>
              <w:t xml:space="preserve"> tăng</w:t>
            </w:r>
            <w:r w:rsidRPr="00B2790D">
              <w:rPr>
                <w:color w:val="000000"/>
                <w:sz w:val="26"/>
                <w:szCs w:val="26"/>
              </w:rPr>
              <w:t>.</w:t>
            </w:r>
          </w:p>
        </w:tc>
        <w:tc>
          <w:tcPr>
            <w:tcW w:w="851" w:type="dxa"/>
            <w:shd w:val="clear" w:color="auto" w:fill="auto"/>
            <w:noWrap/>
            <w:vAlign w:val="bottom"/>
          </w:tcPr>
          <w:p w14:paraId="14CBC3C9" w14:textId="77777777" w:rsidR="00B2790D" w:rsidRPr="00B2790D" w:rsidRDefault="00B2790D" w:rsidP="009118B0">
            <w:pPr>
              <w:spacing w:before="20" w:after="20"/>
              <w:jc w:val="center"/>
              <w:rPr>
                <w:color w:val="000000"/>
                <w:sz w:val="26"/>
                <w:szCs w:val="26"/>
              </w:rPr>
            </w:pPr>
            <w:r w:rsidRPr="00B2790D">
              <w:rPr>
                <w:color w:val="000000"/>
                <w:sz w:val="26"/>
                <w:szCs w:val="26"/>
              </w:rPr>
              <w:t>2</w:t>
            </w:r>
          </w:p>
        </w:tc>
        <w:tc>
          <w:tcPr>
            <w:tcW w:w="870" w:type="dxa"/>
            <w:vAlign w:val="bottom"/>
          </w:tcPr>
          <w:p w14:paraId="14CBC3CA" w14:textId="77777777" w:rsidR="00B2790D" w:rsidRPr="00B2790D" w:rsidRDefault="00B2790D" w:rsidP="009118B0">
            <w:pPr>
              <w:spacing w:before="20" w:after="20"/>
              <w:jc w:val="center"/>
              <w:rPr>
                <w:color w:val="000000"/>
                <w:sz w:val="26"/>
                <w:szCs w:val="26"/>
              </w:rPr>
            </w:pPr>
          </w:p>
        </w:tc>
      </w:tr>
      <w:tr w:rsidR="00B2790D" w:rsidRPr="00B2790D" w14:paraId="14CBC3D0" w14:textId="77777777" w:rsidTr="00F2141B">
        <w:trPr>
          <w:trHeight w:val="670"/>
        </w:trPr>
        <w:tc>
          <w:tcPr>
            <w:tcW w:w="1418" w:type="dxa"/>
            <w:shd w:val="clear" w:color="auto" w:fill="auto"/>
            <w:noWrap/>
            <w:vAlign w:val="center"/>
          </w:tcPr>
          <w:p w14:paraId="14CBC3CC"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3CD" w14:textId="77777777" w:rsidR="00B2790D" w:rsidRPr="00B2790D" w:rsidRDefault="00B2790D" w:rsidP="009118B0">
            <w:pPr>
              <w:spacing w:before="20" w:after="20"/>
              <w:jc w:val="both"/>
              <w:rPr>
                <w:color w:val="000000"/>
                <w:sz w:val="26"/>
                <w:szCs w:val="26"/>
              </w:rPr>
            </w:pPr>
            <w:r w:rsidRPr="00B2790D">
              <w:rPr>
                <w:color w:val="000000"/>
                <w:sz w:val="26"/>
                <w:szCs w:val="26"/>
              </w:rPr>
              <w:t>Có rèm che bằng vật liệu chống thấm ngăn cách giữa các giường bệnh trong toàn bộ các buồng bệnh.</w:t>
            </w:r>
          </w:p>
        </w:tc>
        <w:tc>
          <w:tcPr>
            <w:tcW w:w="851" w:type="dxa"/>
            <w:shd w:val="clear" w:color="auto" w:fill="auto"/>
            <w:noWrap/>
            <w:vAlign w:val="bottom"/>
          </w:tcPr>
          <w:p w14:paraId="14CBC3CE" w14:textId="2ABE8529" w:rsidR="00B2790D" w:rsidRPr="00B2790D" w:rsidRDefault="004B6727" w:rsidP="009118B0">
            <w:pPr>
              <w:spacing w:before="20" w:after="20"/>
              <w:jc w:val="center"/>
              <w:rPr>
                <w:color w:val="000000"/>
                <w:sz w:val="26"/>
                <w:szCs w:val="26"/>
              </w:rPr>
            </w:pPr>
            <w:r>
              <w:rPr>
                <w:color w:val="000000"/>
                <w:sz w:val="26"/>
                <w:szCs w:val="26"/>
              </w:rPr>
              <w:t>1</w:t>
            </w:r>
          </w:p>
        </w:tc>
        <w:tc>
          <w:tcPr>
            <w:tcW w:w="870" w:type="dxa"/>
            <w:vAlign w:val="bottom"/>
          </w:tcPr>
          <w:p w14:paraId="14CBC3CF" w14:textId="77777777" w:rsidR="00B2790D" w:rsidRPr="00B2790D" w:rsidRDefault="00B2790D" w:rsidP="009118B0">
            <w:pPr>
              <w:spacing w:before="20" w:after="20"/>
              <w:jc w:val="center"/>
              <w:rPr>
                <w:color w:val="000000"/>
                <w:sz w:val="26"/>
                <w:szCs w:val="26"/>
              </w:rPr>
            </w:pPr>
          </w:p>
        </w:tc>
      </w:tr>
      <w:tr w:rsidR="00B2790D" w:rsidRPr="00B2790D" w14:paraId="14CBC3D5" w14:textId="77777777" w:rsidTr="00F2141B">
        <w:trPr>
          <w:trHeight w:val="370"/>
        </w:trPr>
        <w:tc>
          <w:tcPr>
            <w:tcW w:w="1418" w:type="dxa"/>
            <w:shd w:val="clear" w:color="auto" w:fill="auto"/>
            <w:noWrap/>
            <w:vAlign w:val="center"/>
            <w:hideMark/>
          </w:tcPr>
          <w:p w14:paraId="14CBC3D1" w14:textId="0404F0F5" w:rsidR="00B2790D" w:rsidRPr="00B2790D" w:rsidRDefault="00B2790D" w:rsidP="009118B0">
            <w:pPr>
              <w:spacing w:before="20" w:after="20"/>
              <w:rPr>
                <w:b/>
                <w:bCs/>
                <w:color w:val="000000"/>
                <w:sz w:val="26"/>
                <w:szCs w:val="26"/>
              </w:rPr>
            </w:pPr>
            <w:r w:rsidRPr="00B2790D">
              <w:rPr>
                <w:b/>
                <w:bCs/>
                <w:color w:val="000000"/>
                <w:sz w:val="26"/>
                <w:szCs w:val="26"/>
              </w:rPr>
              <w:t>TC 6.5</w:t>
            </w:r>
          </w:p>
        </w:tc>
        <w:tc>
          <w:tcPr>
            <w:tcW w:w="7088" w:type="dxa"/>
            <w:shd w:val="clear" w:color="auto" w:fill="auto"/>
            <w:vAlign w:val="center"/>
            <w:hideMark/>
          </w:tcPr>
          <w:p w14:paraId="14CBC3D2" w14:textId="0513921E" w:rsidR="00B2790D" w:rsidRPr="00B2790D" w:rsidRDefault="00B2790D" w:rsidP="009118B0">
            <w:pPr>
              <w:spacing w:before="20" w:after="20"/>
              <w:jc w:val="both"/>
              <w:rPr>
                <w:b/>
                <w:bCs/>
                <w:color w:val="000000"/>
                <w:sz w:val="26"/>
                <w:szCs w:val="26"/>
              </w:rPr>
            </w:pPr>
            <w:r w:rsidRPr="00B2790D">
              <w:rPr>
                <w:b/>
                <w:bCs/>
                <w:color w:val="000000"/>
                <w:sz w:val="26"/>
                <w:szCs w:val="26"/>
              </w:rPr>
              <w:t>Chăm sóc người bệnh nội trú (5 điểm) *</w:t>
            </w:r>
          </w:p>
        </w:tc>
        <w:tc>
          <w:tcPr>
            <w:tcW w:w="851" w:type="dxa"/>
            <w:shd w:val="clear" w:color="auto" w:fill="auto"/>
            <w:noWrap/>
            <w:vAlign w:val="bottom"/>
            <w:hideMark/>
          </w:tcPr>
          <w:p w14:paraId="14CBC3D3" w14:textId="77777777" w:rsidR="00B2790D" w:rsidRPr="00B2790D" w:rsidRDefault="00B2790D" w:rsidP="009118B0">
            <w:pPr>
              <w:spacing w:before="20" w:after="20"/>
              <w:jc w:val="center"/>
              <w:rPr>
                <w:bCs/>
                <w:color w:val="000000"/>
                <w:sz w:val="26"/>
                <w:szCs w:val="26"/>
              </w:rPr>
            </w:pPr>
          </w:p>
        </w:tc>
        <w:tc>
          <w:tcPr>
            <w:tcW w:w="870" w:type="dxa"/>
            <w:vAlign w:val="bottom"/>
          </w:tcPr>
          <w:p w14:paraId="14CBC3D4" w14:textId="77777777" w:rsidR="00B2790D" w:rsidRPr="00B2790D" w:rsidRDefault="00B2790D" w:rsidP="009118B0">
            <w:pPr>
              <w:spacing w:before="20" w:after="20"/>
              <w:jc w:val="center"/>
              <w:rPr>
                <w:b/>
                <w:bCs/>
                <w:color w:val="000000"/>
                <w:sz w:val="26"/>
                <w:szCs w:val="26"/>
              </w:rPr>
            </w:pPr>
          </w:p>
        </w:tc>
      </w:tr>
      <w:tr w:rsidR="00B2790D" w:rsidRPr="00B2790D" w14:paraId="14CBC3DA" w14:textId="77777777" w:rsidTr="00F2141B">
        <w:trPr>
          <w:trHeight w:val="370"/>
        </w:trPr>
        <w:tc>
          <w:tcPr>
            <w:tcW w:w="1418" w:type="dxa"/>
            <w:shd w:val="clear" w:color="auto" w:fill="auto"/>
            <w:noWrap/>
            <w:vAlign w:val="center"/>
            <w:hideMark/>
          </w:tcPr>
          <w:p w14:paraId="14CBC3D6"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D7" w14:textId="102A19D6" w:rsidR="00B2790D" w:rsidRPr="00B2790D" w:rsidRDefault="00B2790D" w:rsidP="009118B0">
            <w:pPr>
              <w:spacing w:before="20" w:after="20"/>
              <w:jc w:val="both"/>
              <w:rPr>
                <w:color w:val="000000"/>
                <w:sz w:val="26"/>
                <w:szCs w:val="26"/>
              </w:rPr>
            </w:pPr>
            <w:r w:rsidRPr="00B2790D">
              <w:rPr>
                <w:color w:val="000000"/>
                <w:sz w:val="26"/>
                <w:szCs w:val="26"/>
              </w:rPr>
              <w:t>Nhân viên y tế được cấp phát đầy đủ phương tiện phòng hộ cá nhân phù hợp khi điều trị, chăm sóc người bệnh nghi nhiễm COVID-19 hoặc các dịch bệnh viêm đường hô hấp cấp khác.</w:t>
            </w:r>
          </w:p>
        </w:tc>
        <w:tc>
          <w:tcPr>
            <w:tcW w:w="851" w:type="dxa"/>
            <w:shd w:val="clear" w:color="auto" w:fill="auto"/>
            <w:noWrap/>
            <w:vAlign w:val="bottom"/>
            <w:hideMark/>
          </w:tcPr>
          <w:p w14:paraId="3AFF295B" w14:textId="77777777" w:rsidR="00B353BC" w:rsidRDefault="00B2790D" w:rsidP="009118B0">
            <w:pPr>
              <w:spacing w:before="20" w:after="20"/>
              <w:jc w:val="center"/>
              <w:rPr>
                <w:color w:val="000000"/>
                <w:sz w:val="26"/>
                <w:szCs w:val="26"/>
              </w:rPr>
            </w:pPr>
            <w:r w:rsidRPr="00B2790D">
              <w:rPr>
                <w:color w:val="000000"/>
                <w:sz w:val="26"/>
                <w:szCs w:val="26"/>
              </w:rPr>
              <w:t>1</w:t>
            </w:r>
          </w:p>
          <w:p w14:paraId="14CBC3D8" w14:textId="69E24A98" w:rsidR="00B2790D" w:rsidRPr="00B2790D" w:rsidRDefault="00B353BC" w:rsidP="009118B0">
            <w:pPr>
              <w:spacing w:before="20" w:after="20"/>
              <w:jc w:val="center"/>
              <w:rPr>
                <w:color w:val="000000"/>
                <w:sz w:val="26"/>
                <w:szCs w:val="26"/>
              </w:rPr>
            </w:pPr>
            <w:r>
              <w:rPr>
                <w:color w:val="000000"/>
                <w:sz w:val="26"/>
                <w:szCs w:val="26"/>
              </w:rPr>
              <w:t xml:space="preserve"> </w:t>
            </w:r>
          </w:p>
        </w:tc>
        <w:tc>
          <w:tcPr>
            <w:tcW w:w="870" w:type="dxa"/>
            <w:vAlign w:val="bottom"/>
          </w:tcPr>
          <w:p w14:paraId="14CBC3D9" w14:textId="77777777" w:rsidR="00B2790D" w:rsidRPr="00B2790D" w:rsidRDefault="00B2790D" w:rsidP="009118B0">
            <w:pPr>
              <w:spacing w:before="20" w:after="20"/>
              <w:jc w:val="center"/>
              <w:rPr>
                <w:color w:val="000000"/>
                <w:sz w:val="26"/>
                <w:szCs w:val="26"/>
              </w:rPr>
            </w:pPr>
          </w:p>
        </w:tc>
      </w:tr>
      <w:tr w:rsidR="00B2790D" w:rsidRPr="00B2790D" w14:paraId="14CBC3DF" w14:textId="77777777" w:rsidTr="00F2141B">
        <w:trPr>
          <w:trHeight w:val="370"/>
        </w:trPr>
        <w:tc>
          <w:tcPr>
            <w:tcW w:w="1418" w:type="dxa"/>
            <w:shd w:val="clear" w:color="auto" w:fill="auto"/>
            <w:noWrap/>
            <w:vAlign w:val="center"/>
          </w:tcPr>
          <w:p w14:paraId="14CBC3DB"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3DC" w14:textId="77777777" w:rsidR="00B2790D" w:rsidRPr="00B2790D" w:rsidRDefault="00B2790D" w:rsidP="009118B0">
            <w:pPr>
              <w:spacing w:before="20" w:after="20"/>
              <w:jc w:val="both"/>
              <w:rPr>
                <w:color w:val="000000"/>
                <w:sz w:val="26"/>
                <w:szCs w:val="26"/>
              </w:rPr>
            </w:pPr>
            <w:r w:rsidRPr="00B2790D">
              <w:rPr>
                <w:color w:val="000000"/>
                <w:sz w:val="26"/>
                <w:szCs w:val="26"/>
              </w:rPr>
              <w:t>Bố trí người bệnh có bệnh đường hô hấp ở những buồng bệnh riêng, hạn chế tối đa 2 giường bệnh trong các buồng bệnh điều trị người bệnh có bệnh đường hô hấp.</w:t>
            </w:r>
          </w:p>
        </w:tc>
        <w:tc>
          <w:tcPr>
            <w:tcW w:w="851" w:type="dxa"/>
            <w:shd w:val="clear" w:color="auto" w:fill="auto"/>
            <w:noWrap/>
            <w:vAlign w:val="bottom"/>
          </w:tcPr>
          <w:p w14:paraId="29548E73" w14:textId="77777777" w:rsidR="00B2790D" w:rsidRDefault="00B2790D" w:rsidP="009118B0">
            <w:pPr>
              <w:spacing w:before="20" w:after="20"/>
              <w:jc w:val="center"/>
              <w:rPr>
                <w:color w:val="000000"/>
                <w:sz w:val="26"/>
                <w:szCs w:val="26"/>
              </w:rPr>
            </w:pPr>
            <w:r w:rsidRPr="00B2790D">
              <w:rPr>
                <w:color w:val="000000"/>
                <w:sz w:val="26"/>
                <w:szCs w:val="26"/>
              </w:rPr>
              <w:t>1</w:t>
            </w:r>
          </w:p>
          <w:p w14:paraId="14CBC3DD" w14:textId="77777777" w:rsidR="00B353BC" w:rsidRPr="00B2790D" w:rsidRDefault="00B353BC" w:rsidP="009118B0">
            <w:pPr>
              <w:spacing w:before="20" w:after="20"/>
              <w:jc w:val="center"/>
              <w:rPr>
                <w:color w:val="000000"/>
                <w:sz w:val="26"/>
                <w:szCs w:val="26"/>
              </w:rPr>
            </w:pPr>
          </w:p>
        </w:tc>
        <w:tc>
          <w:tcPr>
            <w:tcW w:w="870" w:type="dxa"/>
            <w:vAlign w:val="bottom"/>
          </w:tcPr>
          <w:p w14:paraId="14CBC3DE" w14:textId="77777777" w:rsidR="00B2790D" w:rsidRPr="00B2790D" w:rsidRDefault="00B2790D" w:rsidP="009118B0">
            <w:pPr>
              <w:spacing w:before="20" w:after="20"/>
              <w:jc w:val="center"/>
              <w:rPr>
                <w:color w:val="000000"/>
                <w:sz w:val="26"/>
                <w:szCs w:val="26"/>
              </w:rPr>
            </w:pPr>
          </w:p>
        </w:tc>
      </w:tr>
      <w:tr w:rsidR="00B2790D" w:rsidRPr="00B2790D" w14:paraId="14CBC3E4" w14:textId="77777777" w:rsidTr="00F2141B">
        <w:trPr>
          <w:trHeight w:val="370"/>
        </w:trPr>
        <w:tc>
          <w:tcPr>
            <w:tcW w:w="1418" w:type="dxa"/>
            <w:shd w:val="clear" w:color="auto" w:fill="auto"/>
            <w:noWrap/>
            <w:vAlign w:val="center"/>
            <w:hideMark/>
          </w:tcPr>
          <w:p w14:paraId="14CBC3E0"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E1" w14:textId="0E41D68D" w:rsidR="00B2790D" w:rsidRPr="00B2790D" w:rsidRDefault="00B2790D" w:rsidP="009118B0">
            <w:pPr>
              <w:spacing w:before="20" w:after="20"/>
              <w:jc w:val="both"/>
              <w:rPr>
                <w:color w:val="000000"/>
                <w:sz w:val="26"/>
                <w:szCs w:val="26"/>
              </w:rPr>
            </w:pPr>
            <w:r w:rsidRPr="00B2790D">
              <w:rPr>
                <w:color w:val="000000"/>
                <w:sz w:val="26"/>
                <w:szCs w:val="26"/>
              </w:rPr>
              <w:t>Triển khai chăm sóc toàn diện người bệnh ít nhất tại các khoa hồi sức cấp cứu và khoa hô hấp, hạn chế việc yêu cầu người nhà người bệnh cùng chăm sóc.</w:t>
            </w:r>
          </w:p>
        </w:tc>
        <w:tc>
          <w:tcPr>
            <w:tcW w:w="851" w:type="dxa"/>
            <w:shd w:val="clear" w:color="auto" w:fill="auto"/>
            <w:noWrap/>
            <w:vAlign w:val="bottom"/>
            <w:hideMark/>
          </w:tcPr>
          <w:p w14:paraId="2BE99477" w14:textId="77777777" w:rsidR="00B2790D" w:rsidRDefault="00B2790D" w:rsidP="009118B0">
            <w:pPr>
              <w:spacing w:before="20" w:after="20"/>
              <w:jc w:val="center"/>
              <w:rPr>
                <w:color w:val="000000"/>
                <w:sz w:val="26"/>
                <w:szCs w:val="26"/>
              </w:rPr>
            </w:pPr>
            <w:r w:rsidRPr="00B2790D">
              <w:rPr>
                <w:color w:val="000000"/>
                <w:sz w:val="26"/>
                <w:szCs w:val="26"/>
              </w:rPr>
              <w:t>1</w:t>
            </w:r>
          </w:p>
          <w:p w14:paraId="14CBC3E2" w14:textId="19CE81D4" w:rsidR="00B353BC" w:rsidRPr="00B2790D" w:rsidRDefault="00B353BC" w:rsidP="009118B0">
            <w:pPr>
              <w:spacing w:before="20" w:after="20"/>
              <w:jc w:val="center"/>
              <w:rPr>
                <w:color w:val="000000"/>
                <w:sz w:val="26"/>
                <w:szCs w:val="26"/>
              </w:rPr>
            </w:pPr>
          </w:p>
        </w:tc>
        <w:tc>
          <w:tcPr>
            <w:tcW w:w="870" w:type="dxa"/>
            <w:vAlign w:val="bottom"/>
          </w:tcPr>
          <w:p w14:paraId="14CBC3E3" w14:textId="77777777" w:rsidR="00B2790D" w:rsidRPr="00B2790D" w:rsidRDefault="00B2790D" w:rsidP="009118B0">
            <w:pPr>
              <w:spacing w:before="20" w:after="20"/>
              <w:jc w:val="center"/>
              <w:rPr>
                <w:color w:val="000000"/>
                <w:sz w:val="26"/>
                <w:szCs w:val="26"/>
              </w:rPr>
            </w:pPr>
          </w:p>
        </w:tc>
      </w:tr>
      <w:tr w:rsidR="00B2790D" w:rsidRPr="00B2790D" w14:paraId="14CBC3E9" w14:textId="77777777" w:rsidTr="00F2141B">
        <w:trPr>
          <w:trHeight w:val="370"/>
        </w:trPr>
        <w:tc>
          <w:tcPr>
            <w:tcW w:w="1418" w:type="dxa"/>
            <w:shd w:val="clear" w:color="auto" w:fill="auto"/>
            <w:noWrap/>
            <w:vAlign w:val="center"/>
          </w:tcPr>
          <w:p w14:paraId="14CBC3E5"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3E6" w14:textId="4856FC2C" w:rsidR="00B2790D" w:rsidRPr="00B2790D" w:rsidRDefault="00B2790D" w:rsidP="009118B0">
            <w:pPr>
              <w:spacing w:before="20" w:after="20"/>
              <w:jc w:val="both"/>
              <w:rPr>
                <w:color w:val="000000"/>
                <w:sz w:val="26"/>
                <w:szCs w:val="26"/>
              </w:rPr>
            </w:pPr>
            <w:r w:rsidRPr="00B2790D">
              <w:rPr>
                <w:color w:val="000000"/>
                <w:sz w:val="26"/>
                <w:szCs w:val="26"/>
              </w:rPr>
              <w:t>Triển khai chăm sóc toàn diện cho toàn bộ người bệnh chăm sóc cấp I tại toàn bộ các khoa.</w:t>
            </w:r>
          </w:p>
        </w:tc>
        <w:tc>
          <w:tcPr>
            <w:tcW w:w="851" w:type="dxa"/>
            <w:shd w:val="clear" w:color="auto" w:fill="auto"/>
            <w:noWrap/>
            <w:vAlign w:val="bottom"/>
          </w:tcPr>
          <w:p w14:paraId="3AF16608" w14:textId="77777777" w:rsidR="00B2790D" w:rsidRDefault="00B2790D" w:rsidP="009118B0">
            <w:pPr>
              <w:spacing w:before="20" w:after="20"/>
              <w:jc w:val="center"/>
              <w:rPr>
                <w:color w:val="000000"/>
                <w:sz w:val="26"/>
                <w:szCs w:val="26"/>
              </w:rPr>
            </w:pPr>
            <w:r w:rsidRPr="00B2790D">
              <w:rPr>
                <w:color w:val="000000"/>
                <w:sz w:val="26"/>
                <w:szCs w:val="26"/>
              </w:rPr>
              <w:t>1</w:t>
            </w:r>
          </w:p>
          <w:p w14:paraId="14CBC3E7" w14:textId="77777777" w:rsidR="00B353BC" w:rsidRPr="00B2790D" w:rsidRDefault="00B353BC" w:rsidP="009118B0">
            <w:pPr>
              <w:spacing w:before="20" w:after="20"/>
              <w:jc w:val="center"/>
              <w:rPr>
                <w:color w:val="000000"/>
                <w:sz w:val="26"/>
                <w:szCs w:val="26"/>
              </w:rPr>
            </w:pPr>
          </w:p>
        </w:tc>
        <w:tc>
          <w:tcPr>
            <w:tcW w:w="870" w:type="dxa"/>
            <w:vAlign w:val="bottom"/>
          </w:tcPr>
          <w:p w14:paraId="14CBC3E8" w14:textId="77777777" w:rsidR="00B2790D" w:rsidRPr="00B2790D" w:rsidRDefault="00B2790D" w:rsidP="009118B0">
            <w:pPr>
              <w:spacing w:before="20" w:after="20"/>
              <w:jc w:val="center"/>
              <w:rPr>
                <w:color w:val="000000"/>
                <w:sz w:val="26"/>
                <w:szCs w:val="26"/>
              </w:rPr>
            </w:pPr>
          </w:p>
        </w:tc>
      </w:tr>
      <w:tr w:rsidR="00B2790D" w:rsidRPr="00B2790D" w14:paraId="14CBC3EE" w14:textId="77777777" w:rsidTr="007E563F">
        <w:trPr>
          <w:trHeight w:val="526"/>
        </w:trPr>
        <w:tc>
          <w:tcPr>
            <w:tcW w:w="1418" w:type="dxa"/>
            <w:shd w:val="clear" w:color="auto" w:fill="auto"/>
            <w:noWrap/>
            <w:vAlign w:val="center"/>
            <w:hideMark/>
          </w:tcPr>
          <w:p w14:paraId="14CBC3EA"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EB" w14:textId="7BE0145B" w:rsidR="009118B0" w:rsidRPr="00B2790D" w:rsidRDefault="00B2790D" w:rsidP="009118B0">
            <w:pPr>
              <w:spacing w:before="20" w:after="20"/>
              <w:jc w:val="both"/>
              <w:rPr>
                <w:color w:val="000000"/>
                <w:sz w:val="26"/>
                <w:szCs w:val="26"/>
              </w:rPr>
            </w:pPr>
            <w:r w:rsidRPr="00B2790D">
              <w:rPr>
                <w:color w:val="000000"/>
                <w:sz w:val="26"/>
                <w:szCs w:val="26"/>
              </w:rPr>
              <w:t>Triển khai chăm sóc toàn diện cho toàn bộ người bệnh tại bệnh viện.</w:t>
            </w:r>
          </w:p>
        </w:tc>
        <w:tc>
          <w:tcPr>
            <w:tcW w:w="851" w:type="dxa"/>
            <w:shd w:val="clear" w:color="auto" w:fill="auto"/>
            <w:noWrap/>
            <w:vAlign w:val="bottom"/>
            <w:hideMark/>
          </w:tcPr>
          <w:p w14:paraId="4EACA046" w14:textId="77777777" w:rsidR="00B2790D" w:rsidRDefault="00B2790D" w:rsidP="009118B0">
            <w:pPr>
              <w:spacing w:before="20" w:after="20"/>
              <w:jc w:val="center"/>
              <w:rPr>
                <w:color w:val="000000"/>
                <w:sz w:val="26"/>
                <w:szCs w:val="26"/>
              </w:rPr>
            </w:pPr>
            <w:r w:rsidRPr="00B2790D">
              <w:rPr>
                <w:color w:val="000000"/>
                <w:sz w:val="26"/>
                <w:szCs w:val="26"/>
              </w:rPr>
              <w:t>1</w:t>
            </w:r>
          </w:p>
          <w:p w14:paraId="14CBC3EC" w14:textId="77777777" w:rsidR="009118B0" w:rsidRPr="00B2790D" w:rsidRDefault="009118B0" w:rsidP="009118B0">
            <w:pPr>
              <w:spacing w:before="20" w:after="20"/>
              <w:jc w:val="center"/>
              <w:rPr>
                <w:color w:val="000000"/>
                <w:sz w:val="26"/>
                <w:szCs w:val="26"/>
              </w:rPr>
            </w:pPr>
          </w:p>
        </w:tc>
        <w:tc>
          <w:tcPr>
            <w:tcW w:w="870" w:type="dxa"/>
            <w:vAlign w:val="bottom"/>
          </w:tcPr>
          <w:p w14:paraId="14CBC3ED" w14:textId="77777777" w:rsidR="00B2790D" w:rsidRPr="00B2790D" w:rsidRDefault="00B2790D" w:rsidP="009118B0">
            <w:pPr>
              <w:spacing w:before="20" w:after="20"/>
              <w:jc w:val="center"/>
              <w:rPr>
                <w:color w:val="000000"/>
                <w:sz w:val="26"/>
                <w:szCs w:val="26"/>
              </w:rPr>
            </w:pPr>
          </w:p>
        </w:tc>
      </w:tr>
      <w:tr w:rsidR="00B2790D" w:rsidRPr="00B2790D" w14:paraId="14CBC3F3" w14:textId="77777777" w:rsidTr="00F2141B">
        <w:trPr>
          <w:trHeight w:val="370"/>
        </w:trPr>
        <w:tc>
          <w:tcPr>
            <w:tcW w:w="1418" w:type="dxa"/>
            <w:shd w:val="clear" w:color="auto" w:fill="auto"/>
            <w:noWrap/>
            <w:vAlign w:val="center"/>
            <w:hideMark/>
          </w:tcPr>
          <w:p w14:paraId="14CBC3EF" w14:textId="2D7519A5" w:rsidR="00B2790D" w:rsidRPr="00B2790D" w:rsidRDefault="00B2790D" w:rsidP="009118B0">
            <w:pPr>
              <w:spacing w:before="20" w:after="20"/>
              <w:rPr>
                <w:b/>
                <w:bCs/>
                <w:color w:val="000000"/>
                <w:sz w:val="26"/>
                <w:szCs w:val="26"/>
              </w:rPr>
            </w:pPr>
            <w:r w:rsidRPr="00B2790D">
              <w:rPr>
                <w:b/>
                <w:bCs/>
                <w:color w:val="000000"/>
                <w:sz w:val="26"/>
                <w:szCs w:val="26"/>
              </w:rPr>
              <w:t>TC 6.6</w:t>
            </w:r>
          </w:p>
        </w:tc>
        <w:tc>
          <w:tcPr>
            <w:tcW w:w="7088" w:type="dxa"/>
            <w:shd w:val="clear" w:color="auto" w:fill="auto"/>
            <w:vAlign w:val="center"/>
            <w:hideMark/>
          </w:tcPr>
          <w:p w14:paraId="14CBC3F0" w14:textId="5CC84B35" w:rsidR="00B2790D" w:rsidRPr="00B2790D" w:rsidRDefault="00B2790D" w:rsidP="009118B0">
            <w:pPr>
              <w:spacing w:before="20" w:after="20"/>
              <w:jc w:val="both"/>
              <w:rPr>
                <w:b/>
                <w:bCs/>
                <w:color w:val="000000"/>
                <w:sz w:val="26"/>
                <w:szCs w:val="26"/>
              </w:rPr>
            </w:pPr>
            <w:r w:rsidRPr="00B2790D">
              <w:rPr>
                <w:b/>
                <w:bCs/>
                <w:color w:val="000000"/>
                <w:sz w:val="26"/>
                <w:szCs w:val="26"/>
              </w:rPr>
              <w:t>Quản lý người bệnh nội trú (4 điểm) *</w:t>
            </w:r>
          </w:p>
        </w:tc>
        <w:tc>
          <w:tcPr>
            <w:tcW w:w="851" w:type="dxa"/>
            <w:shd w:val="clear" w:color="auto" w:fill="auto"/>
            <w:noWrap/>
            <w:vAlign w:val="bottom"/>
            <w:hideMark/>
          </w:tcPr>
          <w:p w14:paraId="14CBC3F1" w14:textId="77777777" w:rsidR="00B2790D" w:rsidRPr="00B2790D" w:rsidRDefault="00B2790D" w:rsidP="009118B0">
            <w:pPr>
              <w:spacing w:before="20" w:after="20"/>
              <w:jc w:val="center"/>
              <w:rPr>
                <w:bCs/>
                <w:color w:val="000000"/>
                <w:sz w:val="26"/>
                <w:szCs w:val="26"/>
              </w:rPr>
            </w:pPr>
          </w:p>
        </w:tc>
        <w:tc>
          <w:tcPr>
            <w:tcW w:w="870" w:type="dxa"/>
            <w:vAlign w:val="bottom"/>
          </w:tcPr>
          <w:p w14:paraId="14CBC3F2" w14:textId="77777777" w:rsidR="00B2790D" w:rsidRPr="00B2790D" w:rsidRDefault="00B2790D" w:rsidP="009118B0">
            <w:pPr>
              <w:spacing w:before="20" w:after="20"/>
              <w:jc w:val="center"/>
              <w:rPr>
                <w:b/>
                <w:bCs/>
                <w:color w:val="000000"/>
                <w:sz w:val="26"/>
                <w:szCs w:val="26"/>
              </w:rPr>
            </w:pPr>
          </w:p>
        </w:tc>
      </w:tr>
      <w:tr w:rsidR="00B2790D" w:rsidRPr="00B2790D" w14:paraId="14CBC3F8" w14:textId="77777777" w:rsidTr="00F2141B">
        <w:trPr>
          <w:trHeight w:val="370"/>
        </w:trPr>
        <w:tc>
          <w:tcPr>
            <w:tcW w:w="1418" w:type="dxa"/>
            <w:shd w:val="clear" w:color="auto" w:fill="auto"/>
            <w:noWrap/>
            <w:vAlign w:val="center"/>
            <w:hideMark/>
          </w:tcPr>
          <w:p w14:paraId="14CBC3F4"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F5" w14:textId="4C150CCF" w:rsidR="00B2790D" w:rsidRPr="00B2790D" w:rsidRDefault="00B2790D" w:rsidP="009118B0">
            <w:pPr>
              <w:spacing w:before="20" w:after="20"/>
              <w:jc w:val="both"/>
              <w:rPr>
                <w:color w:val="000000"/>
                <w:sz w:val="26"/>
                <w:szCs w:val="26"/>
              </w:rPr>
            </w:pPr>
            <w:r w:rsidRPr="00B2790D">
              <w:rPr>
                <w:color w:val="000000"/>
                <w:sz w:val="26"/>
                <w:szCs w:val="26"/>
              </w:rPr>
              <w:t>Yêu cầu người bệnh thông báo ngay khi mới xuất hiện biểu hiện viêm đường hô hấp.</w:t>
            </w:r>
          </w:p>
        </w:tc>
        <w:tc>
          <w:tcPr>
            <w:tcW w:w="851" w:type="dxa"/>
            <w:shd w:val="clear" w:color="auto" w:fill="auto"/>
            <w:noWrap/>
            <w:vAlign w:val="bottom"/>
            <w:hideMark/>
          </w:tcPr>
          <w:p w14:paraId="14CBC3F6"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3F7" w14:textId="77777777" w:rsidR="00B2790D" w:rsidRPr="00B2790D" w:rsidRDefault="00B2790D" w:rsidP="009118B0">
            <w:pPr>
              <w:spacing w:before="20" w:after="20"/>
              <w:jc w:val="center"/>
              <w:rPr>
                <w:color w:val="000000"/>
                <w:sz w:val="26"/>
                <w:szCs w:val="26"/>
              </w:rPr>
            </w:pPr>
          </w:p>
        </w:tc>
      </w:tr>
      <w:tr w:rsidR="00B2790D" w:rsidRPr="00B2790D" w14:paraId="14CBC3FD" w14:textId="77777777" w:rsidTr="00F2141B">
        <w:trPr>
          <w:trHeight w:val="370"/>
        </w:trPr>
        <w:tc>
          <w:tcPr>
            <w:tcW w:w="1418" w:type="dxa"/>
            <w:shd w:val="clear" w:color="auto" w:fill="auto"/>
            <w:noWrap/>
            <w:vAlign w:val="center"/>
            <w:hideMark/>
          </w:tcPr>
          <w:p w14:paraId="14CBC3F9"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3FA" w14:textId="2CF6C8F4" w:rsidR="00B2790D" w:rsidRPr="00B2790D" w:rsidRDefault="00B2790D" w:rsidP="009118B0">
            <w:pPr>
              <w:spacing w:before="20" w:after="20"/>
              <w:jc w:val="both"/>
              <w:rPr>
                <w:color w:val="000000"/>
                <w:sz w:val="26"/>
                <w:szCs w:val="26"/>
              </w:rPr>
            </w:pPr>
            <w:r w:rsidRPr="00B2790D">
              <w:rPr>
                <w:color w:val="000000"/>
                <w:sz w:val="26"/>
                <w:szCs w:val="26"/>
              </w:rPr>
              <w:t>Yêu cầu người bệnh thông báo ngay khi biết người nhà người bệnh được chẩn đoán COVID-19 hoặc các dịch bệnh viêm đường hô hấp cấp khác.</w:t>
            </w:r>
          </w:p>
        </w:tc>
        <w:tc>
          <w:tcPr>
            <w:tcW w:w="851" w:type="dxa"/>
            <w:shd w:val="clear" w:color="auto" w:fill="auto"/>
            <w:noWrap/>
            <w:vAlign w:val="bottom"/>
            <w:hideMark/>
          </w:tcPr>
          <w:p w14:paraId="59E421B6" w14:textId="77777777" w:rsidR="00B2790D" w:rsidRDefault="00B2790D" w:rsidP="009118B0">
            <w:pPr>
              <w:spacing w:before="20" w:after="20"/>
              <w:jc w:val="center"/>
              <w:rPr>
                <w:color w:val="000000"/>
                <w:sz w:val="26"/>
                <w:szCs w:val="26"/>
              </w:rPr>
            </w:pPr>
            <w:r w:rsidRPr="00B2790D">
              <w:rPr>
                <w:color w:val="000000"/>
                <w:sz w:val="26"/>
                <w:szCs w:val="26"/>
              </w:rPr>
              <w:t>1</w:t>
            </w:r>
          </w:p>
          <w:p w14:paraId="14CBC3FB" w14:textId="77777777" w:rsidR="00B353BC" w:rsidRPr="00B2790D" w:rsidRDefault="00B353BC" w:rsidP="009118B0">
            <w:pPr>
              <w:spacing w:before="20" w:after="20"/>
              <w:jc w:val="center"/>
              <w:rPr>
                <w:color w:val="000000"/>
                <w:sz w:val="26"/>
                <w:szCs w:val="26"/>
              </w:rPr>
            </w:pPr>
          </w:p>
        </w:tc>
        <w:tc>
          <w:tcPr>
            <w:tcW w:w="870" w:type="dxa"/>
            <w:vAlign w:val="bottom"/>
          </w:tcPr>
          <w:p w14:paraId="14CBC3FC" w14:textId="77777777" w:rsidR="00B2790D" w:rsidRPr="00B2790D" w:rsidRDefault="00B2790D" w:rsidP="009118B0">
            <w:pPr>
              <w:spacing w:before="20" w:after="20"/>
              <w:jc w:val="center"/>
              <w:rPr>
                <w:color w:val="000000"/>
                <w:sz w:val="26"/>
                <w:szCs w:val="26"/>
              </w:rPr>
            </w:pPr>
          </w:p>
        </w:tc>
      </w:tr>
      <w:tr w:rsidR="00B2790D" w:rsidRPr="00B2790D" w14:paraId="14CBC402" w14:textId="77777777" w:rsidTr="00F2141B">
        <w:trPr>
          <w:trHeight w:val="370"/>
        </w:trPr>
        <w:tc>
          <w:tcPr>
            <w:tcW w:w="1418" w:type="dxa"/>
            <w:shd w:val="clear" w:color="auto" w:fill="auto"/>
            <w:noWrap/>
            <w:vAlign w:val="center"/>
            <w:hideMark/>
          </w:tcPr>
          <w:p w14:paraId="14CBC3FE" w14:textId="77777777" w:rsidR="00B2790D" w:rsidRPr="00B2790D" w:rsidRDefault="00B2790D" w:rsidP="009118B0">
            <w:pPr>
              <w:spacing w:before="20" w:after="20"/>
              <w:rPr>
                <w:b/>
                <w:bCs/>
                <w:color w:val="000000"/>
                <w:sz w:val="26"/>
                <w:szCs w:val="26"/>
              </w:rPr>
            </w:pPr>
            <w:r w:rsidRPr="00B2790D">
              <w:rPr>
                <w:b/>
                <w:bCs/>
                <w:color w:val="000000"/>
                <w:sz w:val="26"/>
                <w:szCs w:val="26"/>
              </w:rPr>
              <w:lastRenderedPageBreak/>
              <w:t> </w:t>
            </w:r>
          </w:p>
        </w:tc>
        <w:tc>
          <w:tcPr>
            <w:tcW w:w="7088" w:type="dxa"/>
            <w:shd w:val="clear" w:color="auto" w:fill="auto"/>
            <w:vAlign w:val="center"/>
            <w:hideMark/>
          </w:tcPr>
          <w:p w14:paraId="14CBC3FF" w14:textId="5746C1F5" w:rsidR="00B2790D" w:rsidRPr="00B2790D" w:rsidRDefault="00B2790D" w:rsidP="009118B0">
            <w:pPr>
              <w:spacing w:before="20" w:after="20"/>
              <w:jc w:val="both"/>
              <w:rPr>
                <w:color w:val="000000"/>
                <w:sz w:val="26"/>
                <w:szCs w:val="26"/>
              </w:rPr>
            </w:pPr>
            <w:r w:rsidRPr="00B2790D">
              <w:rPr>
                <w:color w:val="000000"/>
                <w:sz w:val="26"/>
                <w:szCs w:val="26"/>
              </w:rPr>
              <w:t>Bảo đảm quản lý chặt chẽ người bệnh tại các khoa điều trị, không phát hiện thấy có người bệnh viêm đường hô hấp cấp đi lại tự do trong và ngoài bệnh viện.</w:t>
            </w:r>
          </w:p>
        </w:tc>
        <w:tc>
          <w:tcPr>
            <w:tcW w:w="851" w:type="dxa"/>
            <w:shd w:val="clear" w:color="auto" w:fill="auto"/>
            <w:noWrap/>
            <w:vAlign w:val="bottom"/>
            <w:hideMark/>
          </w:tcPr>
          <w:p w14:paraId="1FEE3709" w14:textId="77777777" w:rsidR="00B2790D" w:rsidRDefault="00B2790D" w:rsidP="009118B0">
            <w:pPr>
              <w:spacing w:before="20" w:after="20"/>
              <w:jc w:val="center"/>
              <w:rPr>
                <w:color w:val="000000"/>
                <w:sz w:val="26"/>
                <w:szCs w:val="26"/>
              </w:rPr>
            </w:pPr>
            <w:r w:rsidRPr="00B2790D">
              <w:rPr>
                <w:color w:val="000000"/>
                <w:sz w:val="26"/>
                <w:szCs w:val="26"/>
              </w:rPr>
              <w:t>1</w:t>
            </w:r>
          </w:p>
          <w:p w14:paraId="14CBC400" w14:textId="77777777" w:rsidR="00B353BC" w:rsidRPr="00B2790D" w:rsidRDefault="00B353BC" w:rsidP="009118B0">
            <w:pPr>
              <w:spacing w:before="20" w:after="20"/>
              <w:jc w:val="center"/>
              <w:rPr>
                <w:color w:val="000000"/>
                <w:sz w:val="26"/>
                <w:szCs w:val="26"/>
              </w:rPr>
            </w:pPr>
          </w:p>
        </w:tc>
        <w:tc>
          <w:tcPr>
            <w:tcW w:w="870" w:type="dxa"/>
            <w:vAlign w:val="bottom"/>
          </w:tcPr>
          <w:p w14:paraId="14CBC401" w14:textId="77777777" w:rsidR="00B2790D" w:rsidRPr="00B2790D" w:rsidRDefault="00B2790D" w:rsidP="009118B0">
            <w:pPr>
              <w:spacing w:before="20" w:after="20"/>
              <w:jc w:val="center"/>
              <w:rPr>
                <w:color w:val="000000"/>
                <w:sz w:val="26"/>
                <w:szCs w:val="26"/>
              </w:rPr>
            </w:pPr>
          </w:p>
        </w:tc>
      </w:tr>
      <w:tr w:rsidR="00B2790D" w:rsidRPr="00B2790D" w14:paraId="14CBC407" w14:textId="77777777" w:rsidTr="00F2141B">
        <w:trPr>
          <w:trHeight w:val="370"/>
        </w:trPr>
        <w:tc>
          <w:tcPr>
            <w:tcW w:w="1418" w:type="dxa"/>
            <w:shd w:val="clear" w:color="auto" w:fill="auto"/>
            <w:noWrap/>
            <w:vAlign w:val="center"/>
            <w:hideMark/>
          </w:tcPr>
          <w:p w14:paraId="14CBC403"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04" w14:textId="68012E1C" w:rsidR="00B2790D" w:rsidRPr="00B2790D" w:rsidRDefault="00B2790D" w:rsidP="009118B0">
            <w:pPr>
              <w:spacing w:before="20" w:after="20"/>
              <w:jc w:val="both"/>
              <w:rPr>
                <w:color w:val="000000"/>
                <w:sz w:val="26"/>
                <w:szCs w:val="26"/>
              </w:rPr>
            </w:pPr>
            <w:r w:rsidRPr="00B2790D">
              <w:rPr>
                <w:color w:val="000000"/>
                <w:sz w:val="26"/>
                <w:szCs w:val="26"/>
              </w:rPr>
              <w:t>Bảo đảm cung cấp suất ăn, nước uống đầy đủ cho người bệnh viêm đường hô hấp cấp tại các khoa trong quá trình nằm viện.</w:t>
            </w:r>
          </w:p>
        </w:tc>
        <w:tc>
          <w:tcPr>
            <w:tcW w:w="851" w:type="dxa"/>
            <w:shd w:val="clear" w:color="auto" w:fill="auto"/>
            <w:noWrap/>
            <w:vAlign w:val="bottom"/>
            <w:hideMark/>
          </w:tcPr>
          <w:p w14:paraId="10C207AC" w14:textId="77777777" w:rsidR="00B2790D" w:rsidRDefault="00B2790D" w:rsidP="009118B0">
            <w:pPr>
              <w:spacing w:before="20" w:after="20"/>
              <w:jc w:val="center"/>
              <w:rPr>
                <w:color w:val="000000"/>
                <w:sz w:val="26"/>
                <w:szCs w:val="26"/>
              </w:rPr>
            </w:pPr>
            <w:r w:rsidRPr="00B2790D">
              <w:rPr>
                <w:color w:val="000000"/>
                <w:sz w:val="26"/>
                <w:szCs w:val="26"/>
              </w:rPr>
              <w:t>1</w:t>
            </w:r>
          </w:p>
          <w:p w14:paraId="14CBC405" w14:textId="77777777" w:rsidR="00B353BC" w:rsidRPr="00B2790D" w:rsidRDefault="00B353BC" w:rsidP="009118B0">
            <w:pPr>
              <w:spacing w:before="20" w:after="20"/>
              <w:jc w:val="center"/>
              <w:rPr>
                <w:color w:val="000000"/>
                <w:sz w:val="26"/>
                <w:szCs w:val="26"/>
              </w:rPr>
            </w:pPr>
          </w:p>
        </w:tc>
        <w:tc>
          <w:tcPr>
            <w:tcW w:w="870" w:type="dxa"/>
            <w:vAlign w:val="bottom"/>
          </w:tcPr>
          <w:p w14:paraId="14CBC406" w14:textId="77777777" w:rsidR="00B2790D" w:rsidRPr="00B2790D" w:rsidRDefault="00B2790D" w:rsidP="009118B0">
            <w:pPr>
              <w:spacing w:before="20" w:after="20"/>
              <w:jc w:val="center"/>
              <w:rPr>
                <w:color w:val="000000"/>
                <w:sz w:val="26"/>
                <w:szCs w:val="26"/>
              </w:rPr>
            </w:pPr>
          </w:p>
        </w:tc>
      </w:tr>
      <w:tr w:rsidR="00B2790D" w:rsidRPr="00B2790D" w14:paraId="0C30357A" w14:textId="77777777" w:rsidTr="00F2141B">
        <w:trPr>
          <w:trHeight w:val="370"/>
        </w:trPr>
        <w:tc>
          <w:tcPr>
            <w:tcW w:w="1418" w:type="dxa"/>
            <w:shd w:val="clear" w:color="auto" w:fill="auto"/>
            <w:noWrap/>
            <w:vAlign w:val="center"/>
          </w:tcPr>
          <w:p w14:paraId="6C473576" w14:textId="5664F9B3" w:rsidR="00B2790D" w:rsidRPr="00B2790D" w:rsidRDefault="00B2790D" w:rsidP="009118B0">
            <w:pPr>
              <w:spacing w:before="20" w:after="20"/>
              <w:rPr>
                <w:b/>
                <w:bCs/>
                <w:color w:val="000000"/>
                <w:sz w:val="26"/>
                <w:szCs w:val="26"/>
              </w:rPr>
            </w:pPr>
            <w:r w:rsidRPr="00B2790D">
              <w:rPr>
                <w:b/>
                <w:bCs/>
                <w:color w:val="000000"/>
                <w:sz w:val="26"/>
                <w:szCs w:val="26"/>
              </w:rPr>
              <w:t>TC 6.7</w:t>
            </w:r>
          </w:p>
        </w:tc>
        <w:tc>
          <w:tcPr>
            <w:tcW w:w="7088" w:type="dxa"/>
            <w:shd w:val="clear" w:color="auto" w:fill="auto"/>
            <w:vAlign w:val="center"/>
          </w:tcPr>
          <w:p w14:paraId="02DAD5B3" w14:textId="039BBEAF" w:rsidR="00B2790D" w:rsidRPr="00B2790D" w:rsidRDefault="00B2790D" w:rsidP="009118B0">
            <w:pPr>
              <w:spacing w:before="20" w:after="20"/>
              <w:jc w:val="both"/>
              <w:rPr>
                <w:b/>
                <w:bCs/>
                <w:color w:val="000000"/>
                <w:sz w:val="26"/>
                <w:szCs w:val="26"/>
              </w:rPr>
            </w:pPr>
            <w:r w:rsidRPr="00B2790D">
              <w:rPr>
                <w:b/>
                <w:bCs/>
                <w:color w:val="000000"/>
                <w:sz w:val="26"/>
                <w:szCs w:val="26"/>
              </w:rPr>
              <w:t>Tăng cường hoạt động tư vấn và khám chữa bệnh từ xa (5 điểm) *</w:t>
            </w:r>
          </w:p>
        </w:tc>
        <w:tc>
          <w:tcPr>
            <w:tcW w:w="851" w:type="dxa"/>
            <w:shd w:val="clear" w:color="auto" w:fill="auto"/>
            <w:noWrap/>
            <w:vAlign w:val="bottom"/>
          </w:tcPr>
          <w:p w14:paraId="2044E1D0" w14:textId="77777777" w:rsidR="00B2790D" w:rsidRPr="00B2790D" w:rsidRDefault="00B2790D" w:rsidP="009118B0">
            <w:pPr>
              <w:spacing w:before="20" w:after="20"/>
              <w:jc w:val="center"/>
              <w:rPr>
                <w:color w:val="000000"/>
                <w:sz w:val="26"/>
                <w:szCs w:val="26"/>
              </w:rPr>
            </w:pPr>
          </w:p>
        </w:tc>
        <w:tc>
          <w:tcPr>
            <w:tcW w:w="870" w:type="dxa"/>
            <w:vAlign w:val="bottom"/>
          </w:tcPr>
          <w:p w14:paraId="0D979B5F" w14:textId="77777777" w:rsidR="00B2790D" w:rsidRPr="00B2790D" w:rsidRDefault="00B2790D" w:rsidP="009118B0">
            <w:pPr>
              <w:spacing w:before="20" w:after="20"/>
              <w:jc w:val="center"/>
              <w:rPr>
                <w:color w:val="000000"/>
                <w:sz w:val="26"/>
                <w:szCs w:val="26"/>
              </w:rPr>
            </w:pPr>
          </w:p>
        </w:tc>
      </w:tr>
      <w:tr w:rsidR="00B2790D" w:rsidRPr="00B2790D" w14:paraId="29E2A973" w14:textId="77777777" w:rsidTr="00F2141B">
        <w:trPr>
          <w:trHeight w:val="370"/>
        </w:trPr>
        <w:tc>
          <w:tcPr>
            <w:tcW w:w="1418" w:type="dxa"/>
            <w:shd w:val="clear" w:color="auto" w:fill="auto"/>
            <w:noWrap/>
            <w:vAlign w:val="center"/>
          </w:tcPr>
          <w:p w14:paraId="575154B1"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662AED6E" w14:textId="0D58477A" w:rsidR="00B2790D" w:rsidRPr="00B2790D" w:rsidRDefault="00B2790D" w:rsidP="009118B0">
            <w:pPr>
              <w:spacing w:before="20" w:after="20"/>
              <w:jc w:val="both"/>
              <w:rPr>
                <w:color w:val="000000"/>
                <w:sz w:val="26"/>
                <w:szCs w:val="26"/>
              </w:rPr>
            </w:pPr>
            <w:r w:rsidRPr="00B2790D">
              <w:rPr>
                <w:color w:val="000000"/>
                <w:sz w:val="26"/>
                <w:szCs w:val="26"/>
              </w:rPr>
              <w:t>Thiết lập và ban hành quy chế hoạt động đường dây nóng tư vấn về COVID-19 và các dịch bệnh viêm đường hô hấp cấp khác</w:t>
            </w:r>
            <w:r w:rsidR="00497363">
              <w:rPr>
                <w:color w:val="000000"/>
                <w:sz w:val="26"/>
                <w:szCs w:val="26"/>
              </w:rPr>
              <w:t xml:space="preserve"> cho người dân</w:t>
            </w:r>
            <w:r w:rsidRPr="00B2790D">
              <w:rPr>
                <w:color w:val="000000"/>
                <w:sz w:val="26"/>
                <w:szCs w:val="26"/>
              </w:rPr>
              <w:t xml:space="preserve">. </w:t>
            </w:r>
          </w:p>
        </w:tc>
        <w:tc>
          <w:tcPr>
            <w:tcW w:w="851" w:type="dxa"/>
            <w:shd w:val="clear" w:color="auto" w:fill="auto"/>
            <w:noWrap/>
            <w:vAlign w:val="bottom"/>
          </w:tcPr>
          <w:p w14:paraId="7EAD1C2F" w14:textId="77777777" w:rsidR="00B2790D" w:rsidRDefault="00B2790D" w:rsidP="009118B0">
            <w:pPr>
              <w:spacing w:before="20" w:after="20"/>
              <w:jc w:val="center"/>
              <w:rPr>
                <w:color w:val="000000"/>
                <w:sz w:val="26"/>
                <w:szCs w:val="26"/>
              </w:rPr>
            </w:pPr>
            <w:r w:rsidRPr="00B2790D">
              <w:rPr>
                <w:color w:val="000000"/>
                <w:sz w:val="26"/>
                <w:szCs w:val="26"/>
              </w:rPr>
              <w:t>1</w:t>
            </w:r>
          </w:p>
          <w:p w14:paraId="17E37AB7" w14:textId="66C7C993" w:rsidR="00B353BC" w:rsidRPr="00B2790D" w:rsidRDefault="00B353BC" w:rsidP="009118B0">
            <w:pPr>
              <w:spacing w:before="20" w:after="20"/>
              <w:jc w:val="center"/>
              <w:rPr>
                <w:color w:val="000000"/>
                <w:sz w:val="26"/>
                <w:szCs w:val="26"/>
              </w:rPr>
            </w:pPr>
          </w:p>
        </w:tc>
        <w:tc>
          <w:tcPr>
            <w:tcW w:w="870" w:type="dxa"/>
            <w:vAlign w:val="bottom"/>
          </w:tcPr>
          <w:p w14:paraId="0CE78B96" w14:textId="77777777" w:rsidR="00B2790D" w:rsidRPr="00B2790D" w:rsidRDefault="00B2790D" w:rsidP="009118B0">
            <w:pPr>
              <w:spacing w:before="20" w:after="20"/>
              <w:jc w:val="center"/>
              <w:rPr>
                <w:color w:val="000000"/>
                <w:sz w:val="26"/>
                <w:szCs w:val="26"/>
              </w:rPr>
            </w:pPr>
          </w:p>
        </w:tc>
      </w:tr>
      <w:tr w:rsidR="00B2790D" w:rsidRPr="00B2790D" w14:paraId="12932C40" w14:textId="77777777" w:rsidTr="00F2141B">
        <w:trPr>
          <w:trHeight w:val="370"/>
        </w:trPr>
        <w:tc>
          <w:tcPr>
            <w:tcW w:w="1418" w:type="dxa"/>
            <w:shd w:val="clear" w:color="auto" w:fill="auto"/>
            <w:noWrap/>
            <w:vAlign w:val="center"/>
          </w:tcPr>
          <w:p w14:paraId="399D52BB"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637BA3C7" w14:textId="08EEE57E" w:rsidR="00B2790D" w:rsidRPr="00B2790D" w:rsidRDefault="00B2790D" w:rsidP="00497363">
            <w:pPr>
              <w:spacing w:before="20" w:after="20"/>
              <w:jc w:val="both"/>
              <w:rPr>
                <w:color w:val="000000"/>
                <w:sz w:val="26"/>
                <w:szCs w:val="26"/>
              </w:rPr>
            </w:pPr>
            <w:r w:rsidRPr="00B2790D">
              <w:rPr>
                <w:color w:val="000000"/>
                <w:sz w:val="26"/>
                <w:szCs w:val="26"/>
              </w:rPr>
              <w:t xml:space="preserve">Lập kế hoạch và thực hiện định kỳ </w:t>
            </w:r>
            <w:r w:rsidR="00497363">
              <w:rPr>
                <w:color w:val="000000"/>
                <w:sz w:val="26"/>
                <w:szCs w:val="26"/>
              </w:rPr>
              <w:t>h</w:t>
            </w:r>
            <w:r w:rsidRPr="00B2790D">
              <w:rPr>
                <w:color w:val="000000"/>
                <w:sz w:val="26"/>
                <w:szCs w:val="26"/>
              </w:rPr>
              <w:t xml:space="preserve">ội chẩn, thảo luận ca bệnh trực tuyến với các bệnh viện khác.  </w:t>
            </w:r>
          </w:p>
        </w:tc>
        <w:tc>
          <w:tcPr>
            <w:tcW w:w="851" w:type="dxa"/>
            <w:shd w:val="clear" w:color="auto" w:fill="auto"/>
            <w:noWrap/>
            <w:vAlign w:val="bottom"/>
          </w:tcPr>
          <w:p w14:paraId="521F3AF2" w14:textId="77777777" w:rsidR="00B2790D" w:rsidRDefault="00B2790D" w:rsidP="009118B0">
            <w:pPr>
              <w:spacing w:before="20" w:after="20"/>
              <w:jc w:val="center"/>
              <w:rPr>
                <w:color w:val="000000"/>
                <w:sz w:val="26"/>
                <w:szCs w:val="26"/>
              </w:rPr>
            </w:pPr>
            <w:r w:rsidRPr="00B2790D">
              <w:rPr>
                <w:color w:val="000000"/>
                <w:sz w:val="26"/>
                <w:szCs w:val="26"/>
              </w:rPr>
              <w:t>1</w:t>
            </w:r>
          </w:p>
          <w:p w14:paraId="1946ECF3" w14:textId="6201F100" w:rsidR="00B353BC" w:rsidRPr="00B2790D" w:rsidRDefault="00B353BC" w:rsidP="009118B0">
            <w:pPr>
              <w:spacing w:before="20" w:after="20"/>
              <w:jc w:val="center"/>
              <w:rPr>
                <w:color w:val="000000"/>
                <w:sz w:val="26"/>
                <w:szCs w:val="26"/>
              </w:rPr>
            </w:pPr>
          </w:p>
        </w:tc>
        <w:tc>
          <w:tcPr>
            <w:tcW w:w="870" w:type="dxa"/>
            <w:vAlign w:val="bottom"/>
          </w:tcPr>
          <w:p w14:paraId="50FCF015" w14:textId="77777777" w:rsidR="00B2790D" w:rsidRPr="00B2790D" w:rsidRDefault="00B2790D" w:rsidP="009118B0">
            <w:pPr>
              <w:spacing w:before="20" w:after="20"/>
              <w:jc w:val="center"/>
              <w:rPr>
                <w:color w:val="000000"/>
                <w:sz w:val="26"/>
                <w:szCs w:val="26"/>
              </w:rPr>
            </w:pPr>
          </w:p>
        </w:tc>
      </w:tr>
      <w:tr w:rsidR="00B2790D" w:rsidRPr="00B2790D" w14:paraId="23A69E5C" w14:textId="77777777" w:rsidTr="00F2141B">
        <w:trPr>
          <w:trHeight w:val="370"/>
        </w:trPr>
        <w:tc>
          <w:tcPr>
            <w:tcW w:w="1418" w:type="dxa"/>
            <w:shd w:val="clear" w:color="auto" w:fill="auto"/>
            <w:noWrap/>
            <w:vAlign w:val="center"/>
          </w:tcPr>
          <w:p w14:paraId="1C37A08D"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D16FBD2" w14:textId="0BC60BC5" w:rsidR="00B2790D" w:rsidRPr="00B2790D" w:rsidRDefault="00B2790D" w:rsidP="009118B0">
            <w:pPr>
              <w:spacing w:before="20" w:after="20"/>
              <w:jc w:val="both"/>
              <w:rPr>
                <w:color w:val="000000"/>
                <w:sz w:val="26"/>
                <w:szCs w:val="26"/>
              </w:rPr>
            </w:pPr>
            <w:r w:rsidRPr="00B2790D">
              <w:rPr>
                <w:color w:val="000000"/>
                <w:sz w:val="26"/>
                <w:szCs w:val="26"/>
              </w:rPr>
              <w:t>Bảo đảm tất cả các trường hợp người bệnh chuyển đến/chuyển đi đều được thảo luận và thông báo trước qua điện thoại hoặc ứng dụng công nghệ thông tin cho cơ sở chuyển đi/chuyển đến.</w:t>
            </w:r>
          </w:p>
        </w:tc>
        <w:tc>
          <w:tcPr>
            <w:tcW w:w="851" w:type="dxa"/>
            <w:shd w:val="clear" w:color="auto" w:fill="auto"/>
            <w:noWrap/>
            <w:vAlign w:val="bottom"/>
          </w:tcPr>
          <w:p w14:paraId="13254A22" w14:textId="77777777" w:rsidR="00B2790D" w:rsidRDefault="00B2790D" w:rsidP="009118B0">
            <w:pPr>
              <w:spacing w:before="20" w:after="20"/>
              <w:jc w:val="center"/>
              <w:rPr>
                <w:color w:val="000000"/>
                <w:sz w:val="26"/>
                <w:szCs w:val="26"/>
              </w:rPr>
            </w:pPr>
            <w:r w:rsidRPr="00B2790D">
              <w:rPr>
                <w:color w:val="000000"/>
                <w:sz w:val="26"/>
                <w:szCs w:val="26"/>
              </w:rPr>
              <w:t>1</w:t>
            </w:r>
          </w:p>
          <w:p w14:paraId="15C75C6B" w14:textId="31A6A8C9" w:rsidR="00B353BC" w:rsidRPr="00B2790D" w:rsidRDefault="00B353BC" w:rsidP="009118B0">
            <w:pPr>
              <w:spacing w:before="20" w:after="20"/>
              <w:jc w:val="center"/>
              <w:rPr>
                <w:color w:val="000000"/>
                <w:sz w:val="26"/>
                <w:szCs w:val="26"/>
              </w:rPr>
            </w:pPr>
          </w:p>
        </w:tc>
        <w:tc>
          <w:tcPr>
            <w:tcW w:w="870" w:type="dxa"/>
            <w:vAlign w:val="bottom"/>
          </w:tcPr>
          <w:p w14:paraId="1C312008" w14:textId="77777777" w:rsidR="00B2790D" w:rsidRPr="00B2790D" w:rsidRDefault="00B2790D" w:rsidP="009118B0">
            <w:pPr>
              <w:spacing w:before="20" w:after="20"/>
              <w:jc w:val="center"/>
              <w:rPr>
                <w:color w:val="000000"/>
                <w:sz w:val="26"/>
                <w:szCs w:val="26"/>
              </w:rPr>
            </w:pPr>
          </w:p>
        </w:tc>
      </w:tr>
      <w:tr w:rsidR="00B2790D" w:rsidRPr="00B2790D" w14:paraId="633E187B" w14:textId="77777777" w:rsidTr="00F2141B">
        <w:trPr>
          <w:trHeight w:val="370"/>
        </w:trPr>
        <w:tc>
          <w:tcPr>
            <w:tcW w:w="1418" w:type="dxa"/>
            <w:shd w:val="clear" w:color="auto" w:fill="auto"/>
            <w:noWrap/>
            <w:vAlign w:val="center"/>
          </w:tcPr>
          <w:p w14:paraId="413ED4AA"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227162FD" w14:textId="07EB5DD2" w:rsidR="00B2790D" w:rsidRPr="00B2790D" w:rsidRDefault="00B2790D" w:rsidP="009118B0">
            <w:pPr>
              <w:spacing w:before="20" w:after="20"/>
              <w:jc w:val="both"/>
              <w:rPr>
                <w:color w:val="000000"/>
                <w:sz w:val="26"/>
                <w:szCs w:val="26"/>
              </w:rPr>
            </w:pPr>
            <w:r w:rsidRPr="00B2790D">
              <w:rPr>
                <w:color w:val="000000"/>
                <w:sz w:val="26"/>
                <w:szCs w:val="26"/>
              </w:rPr>
              <w:t>Lập kế hoạch và thành lập bộ phận/đơn vị phụ trách khám, chữa bệnh từ xa.</w:t>
            </w:r>
          </w:p>
        </w:tc>
        <w:tc>
          <w:tcPr>
            <w:tcW w:w="851" w:type="dxa"/>
            <w:shd w:val="clear" w:color="auto" w:fill="auto"/>
            <w:noWrap/>
            <w:vAlign w:val="bottom"/>
          </w:tcPr>
          <w:p w14:paraId="1899A344" w14:textId="77777777" w:rsidR="00B2790D" w:rsidRDefault="00B2790D" w:rsidP="009118B0">
            <w:pPr>
              <w:spacing w:before="20" w:after="20"/>
              <w:jc w:val="center"/>
              <w:rPr>
                <w:color w:val="000000"/>
                <w:sz w:val="26"/>
                <w:szCs w:val="26"/>
              </w:rPr>
            </w:pPr>
            <w:r w:rsidRPr="00B2790D">
              <w:rPr>
                <w:color w:val="000000"/>
                <w:sz w:val="26"/>
                <w:szCs w:val="26"/>
              </w:rPr>
              <w:t>1</w:t>
            </w:r>
          </w:p>
          <w:p w14:paraId="72EF4698" w14:textId="1EBF5B51" w:rsidR="00B353BC" w:rsidRPr="00B2790D" w:rsidRDefault="00B353BC" w:rsidP="009118B0">
            <w:pPr>
              <w:spacing w:before="20" w:after="20"/>
              <w:jc w:val="center"/>
              <w:rPr>
                <w:color w:val="000000"/>
                <w:sz w:val="26"/>
                <w:szCs w:val="26"/>
              </w:rPr>
            </w:pPr>
          </w:p>
        </w:tc>
        <w:tc>
          <w:tcPr>
            <w:tcW w:w="870" w:type="dxa"/>
            <w:vAlign w:val="bottom"/>
          </w:tcPr>
          <w:p w14:paraId="60742862" w14:textId="77777777" w:rsidR="00B2790D" w:rsidRPr="00B2790D" w:rsidRDefault="00B2790D" w:rsidP="009118B0">
            <w:pPr>
              <w:spacing w:before="20" w:after="20"/>
              <w:jc w:val="center"/>
              <w:rPr>
                <w:color w:val="000000"/>
                <w:sz w:val="26"/>
                <w:szCs w:val="26"/>
              </w:rPr>
            </w:pPr>
          </w:p>
        </w:tc>
      </w:tr>
      <w:tr w:rsidR="00B2790D" w:rsidRPr="00B2790D" w14:paraId="58451B6B" w14:textId="77777777" w:rsidTr="00F2141B">
        <w:trPr>
          <w:trHeight w:val="370"/>
        </w:trPr>
        <w:tc>
          <w:tcPr>
            <w:tcW w:w="1418" w:type="dxa"/>
            <w:shd w:val="clear" w:color="auto" w:fill="auto"/>
            <w:noWrap/>
            <w:vAlign w:val="center"/>
          </w:tcPr>
          <w:p w14:paraId="6973D0C9"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B1DA1D0" w14:textId="4059DB9B" w:rsidR="00B2790D" w:rsidRPr="00B2790D" w:rsidRDefault="00B2790D" w:rsidP="00BC08EA">
            <w:pPr>
              <w:spacing w:before="20" w:after="20"/>
              <w:jc w:val="both"/>
              <w:rPr>
                <w:color w:val="000000"/>
                <w:sz w:val="26"/>
                <w:szCs w:val="26"/>
              </w:rPr>
            </w:pPr>
            <w:r w:rsidRPr="00B2790D">
              <w:rPr>
                <w:color w:val="000000"/>
                <w:sz w:val="26"/>
                <w:szCs w:val="26"/>
              </w:rPr>
              <w:t>Triển khai, duy trì hoạt động thường xuyên bộ phận/đơn vị phụ trách khám, chữa bệnh từ xa cho tố</w:t>
            </w:r>
            <w:r w:rsidR="00BC08EA">
              <w:rPr>
                <w:color w:val="000000"/>
                <w:sz w:val="26"/>
                <w:szCs w:val="26"/>
              </w:rPr>
              <w:t xml:space="preserve">i thiểu 2 đối tượng (ví dụ </w:t>
            </w:r>
            <w:r w:rsidRPr="00B2790D">
              <w:rPr>
                <w:color w:val="000000"/>
                <w:sz w:val="26"/>
                <w:szCs w:val="26"/>
              </w:rPr>
              <w:t>người bệnh mạn tính đang được quản lý tại bệnh viện).</w:t>
            </w:r>
          </w:p>
        </w:tc>
        <w:tc>
          <w:tcPr>
            <w:tcW w:w="851" w:type="dxa"/>
            <w:shd w:val="clear" w:color="auto" w:fill="auto"/>
            <w:noWrap/>
            <w:vAlign w:val="bottom"/>
          </w:tcPr>
          <w:p w14:paraId="591921EC" w14:textId="77777777" w:rsidR="00B2790D" w:rsidRDefault="00B2790D" w:rsidP="009118B0">
            <w:pPr>
              <w:spacing w:before="20" w:after="20"/>
              <w:jc w:val="center"/>
              <w:rPr>
                <w:color w:val="000000"/>
                <w:sz w:val="26"/>
                <w:szCs w:val="26"/>
              </w:rPr>
            </w:pPr>
            <w:r w:rsidRPr="00B2790D">
              <w:rPr>
                <w:color w:val="000000"/>
                <w:sz w:val="26"/>
                <w:szCs w:val="26"/>
              </w:rPr>
              <w:t>1</w:t>
            </w:r>
          </w:p>
          <w:p w14:paraId="5AD56687" w14:textId="2E1EEAB3" w:rsidR="00B353BC" w:rsidRPr="00B2790D" w:rsidRDefault="00B353BC" w:rsidP="009118B0">
            <w:pPr>
              <w:spacing w:before="20" w:after="20"/>
              <w:jc w:val="center"/>
              <w:rPr>
                <w:color w:val="000000"/>
                <w:sz w:val="26"/>
                <w:szCs w:val="26"/>
              </w:rPr>
            </w:pPr>
          </w:p>
        </w:tc>
        <w:tc>
          <w:tcPr>
            <w:tcW w:w="870" w:type="dxa"/>
            <w:vAlign w:val="bottom"/>
          </w:tcPr>
          <w:p w14:paraId="47CB2B33" w14:textId="77777777" w:rsidR="00B2790D" w:rsidRPr="00B2790D" w:rsidRDefault="00B2790D" w:rsidP="009118B0">
            <w:pPr>
              <w:spacing w:before="20" w:after="20"/>
              <w:jc w:val="center"/>
              <w:rPr>
                <w:color w:val="000000"/>
                <w:sz w:val="26"/>
                <w:szCs w:val="26"/>
              </w:rPr>
            </w:pPr>
          </w:p>
        </w:tc>
      </w:tr>
      <w:tr w:rsidR="00B2790D" w:rsidRPr="00B2790D" w14:paraId="14CBC40C" w14:textId="77777777" w:rsidTr="00F2141B">
        <w:trPr>
          <w:trHeight w:val="370"/>
        </w:trPr>
        <w:tc>
          <w:tcPr>
            <w:tcW w:w="1418" w:type="dxa"/>
            <w:shd w:val="clear" w:color="auto" w:fill="auto"/>
            <w:noWrap/>
            <w:vAlign w:val="center"/>
            <w:hideMark/>
          </w:tcPr>
          <w:p w14:paraId="14CBC408" w14:textId="77777777" w:rsidR="00B2790D" w:rsidRPr="00B2790D" w:rsidRDefault="00B2790D" w:rsidP="009118B0">
            <w:pPr>
              <w:spacing w:before="40" w:after="40"/>
              <w:rPr>
                <w:b/>
                <w:bCs/>
                <w:color w:val="000000"/>
                <w:sz w:val="22"/>
                <w:szCs w:val="26"/>
              </w:rPr>
            </w:pPr>
            <w:r w:rsidRPr="00B2790D">
              <w:rPr>
                <w:b/>
                <w:bCs/>
                <w:color w:val="000000"/>
                <w:sz w:val="22"/>
                <w:szCs w:val="26"/>
              </w:rPr>
              <w:t>CHƯƠNG 7</w:t>
            </w:r>
          </w:p>
        </w:tc>
        <w:tc>
          <w:tcPr>
            <w:tcW w:w="7088" w:type="dxa"/>
            <w:shd w:val="clear" w:color="auto" w:fill="auto"/>
            <w:vAlign w:val="center"/>
            <w:hideMark/>
          </w:tcPr>
          <w:p w14:paraId="14CBC409" w14:textId="77777777" w:rsidR="00B2790D" w:rsidRPr="00B2790D" w:rsidRDefault="00B2790D" w:rsidP="009118B0">
            <w:pPr>
              <w:spacing w:before="40" w:after="40"/>
              <w:rPr>
                <w:b/>
                <w:bCs/>
                <w:color w:val="000000"/>
                <w:sz w:val="22"/>
                <w:szCs w:val="26"/>
              </w:rPr>
            </w:pPr>
            <w:r w:rsidRPr="00B2790D">
              <w:rPr>
                <w:b/>
                <w:bCs/>
                <w:color w:val="000000"/>
                <w:sz w:val="22"/>
                <w:szCs w:val="26"/>
              </w:rPr>
              <w:t>QUẢN LÝ AN TOÀN NHÂN VIÊN Y TẾ</w:t>
            </w:r>
          </w:p>
        </w:tc>
        <w:tc>
          <w:tcPr>
            <w:tcW w:w="851" w:type="dxa"/>
            <w:shd w:val="clear" w:color="auto" w:fill="auto"/>
            <w:noWrap/>
            <w:vAlign w:val="bottom"/>
            <w:hideMark/>
          </w:tcPr>
          <w:p w14:paraId="14CBC40A" w14:textId="77777777" w:rsidR="00B2790D" w:rsidRPr="00B2790D" w:rsidRDefault="00B2790D" w:rsidP="009118B0">
            <w:pPr>
              <w:spacing w:before="40" w:after="40"/>
              <w:jc w:val="center"/>
              <w:rPr>
                <w:color w:val="000000"/>
                <w:sz w:val="26"/>
                <w:szCs w:val="26"/>
              </w:rPr>
            </w:pPr>
            <w:r w:rsidRPr="00B2790D">
              <w:rPr>
                <w:color w:val="000000"/>
                <w:sz w:val="26"/>
                <w:szCs w:val="26"/>
              </w:rPr>
              <w:t> </w:t>
            </w:r>
          </w:p>
        </w:tc>
        <w:tc>
          <w:tcPr>
            <w:tcW w:w="870" w:type="dxa"/>
            <w:vAlign w:val="bottom"/>
          </w:tcPr>
          <w:p w14:paraId="14CBC40B" w14:textId="77777777" w:rsidR="00B2790D" w:rsidRPr="00B2790D" w:rsidRDefault="00B2790D" w:rsidP="009118B0">
            <w:pPr>
              <w:spacing w:before="40" w:after="40"/>
              <w:jc w:val="center"/>
              <w:rPr>
                <w:color w:val="000000"/>
                <w:sz w:val="26"/>
                <w:szCs w:val="26"/>
              </w:rPr>
            </w:pPr>
          </w:p>
        </w:tc>
      </w:tr>
      <w:tr w:rsidR="00B2790D" w:rsidRPr="00B2790D" w14:paraId="14CBC411" w14:textId="77777777" w:rsidTr="00F2141B">
        <w:trPr>
          <w:trHeight w:val="370"/>
        </w:trPr>
        <w:tc>
          <w:tcPr>
            <w:tcW w:w="1418" w:type="dxa"/>
            <w:shd w:val="clear" w:color="auto" w:fill="auto"/>
            <w:noWrap/>
            <w:vAlign w:val="center"/>
            <w:hideMark/>
          </w:tcPr>
          <w:p w14:paraId="14CBC40D" w14:textId="04DFFA57" w:rsidR="00B2790D" w:rsidRPr="00B2790D" w:rsidRDefault="00B2790D" w:rsidP="009118B0">
            <w:pPr>
              <w:spacing w:before="40" w:after="40"/>
              <w:rPr>
                <w:b/>
                <w:bCs/>
                <w:color w:val="000000"/>
                <w:sz w:val="26"/>
                <w:szCs w:val="26"/>
              </w:rPr>
            </w:pPr>
            <w:r w:rsidRPr="00B2790D">
              <w:rPr>
                <w:b/>
                <w:bCs/>
                <w:color w:val="000000"/>
                <w:sz w:val="26"/>
                <w:szCs w:val="26"/>
              </w:rPr>
              <w:t>TC 7.1</w:t>
            </w:r>
          </w:p>
        </w:tc>
        <w:tc>
          <w:tcPr>
            <w:tcW w:w="7088" w:type="dxa"/>
            <w:shd w:val="clear" w:color="auto" w:fill="auto"/>
            <w:vAlign w:val="center"/>
            <w:hideMark/>
          </w:tcPr>
          <w:p w14:paraId="14CBC40E" w14:textId="13F87972" w:rsidR="00B2790D" w:rsidRPr="00B2790D" w:rsidRDefault="00B2790D" w:rsidP="009118B0">
            <w:pPr>
              <w:spacing w:before="40" w:after="40"/>
              <w:jc w:val="both"/>
              <w:rPr>
                <w:b/>
                <w:bCs/>
                <w:color w:val="000000"/>
                <w:sz w:val="26"/>
                <w:szCs w:val="26"/>
              </w:rPr>
            </w:pPr>
            <w:r w:rsidRPr="00B2790D">
              <w:rPr>
                <w:b/>
                <w:bCs/>
                <w:color w:val="000000"/>
                <w:sz w:val="26"/>
                <w:szCs w:val="26"/>
              </w:rPr>
              <w:t>Hội chẩn giữa các khoa, họp liên khoa và giao ban bệnh viện (4 điểm) *</w:t>
            </w:r>
          </w:p>
        </w:tc>
        <w:tc>
          <w:tcPr>
            <w:tcW w:w="851" w:type="dxa"/>
            <w:shd w:val="clear" w:color="auto" w:fill="auto"/>
            <w:noWrap/>
            <w:vAlign w:val="bottom"/>
            <w:hideMark/>
          </w:tcPr>
          <w:p w14:paraId="14CBC40F" w14:textId="77777777" w:rsidR="00B2790D" w:rsidRPr="00B2790D" w:rsidRDefault="00B2790D" w:rsidP="009118B0">
            <w:pPr>
              <w:spacing w:before="40" w:after="40"/>
              <w:jc w:val="center"/>
              <w:rPr>
                <w:bCs/>
                <w:color w:val="000000"/>
                <w:sz w:val="26"/>
                <w:szCs w:val="26"/>
              </w:rPr>
            </w:pPr>
          </w:p>
        </w:tc>
        <w:tc>
          <w:tcPr>
            <w:tcW w:w="870" w:type="dxa"/>
            <w:vAlign w:val="bottom"/>
          </w:tcPr>
          <w:p w14:paraId="14CBC410" w14:textId="77777777" w:rsidR="00B2790D" w:rsidRPr="00B2790D" w:rsidRDefault="00B2790D" w:rsidP="009118B0">
            <w:pPr>
              <w:spacing w:before="40" w:after="40"/>
              <w:jc w:val="center"/>
              <w:rPr>
                <w:b/>
                <w:bCs/>
                <w:color w:val="000000"/>
                <w:sz w:val="26"/>
                <w:szCs w:val="26"/>
              </w:rPr>
            </w:pPr>
          </w:p>
        </w:tc>
      </w:tr>
      <w:tr w:rsidR="00B2790D" w:rsidRPr="00B2790D" w14:paraId="14CBC416" w14:textId="77777777" w:rsidTr="00F2141B">
        <w:trPr>
          <w:trHeight w:val="670"/>
        </w:trPr>
        <w:tc>
          <w:tcPr>
            <w:tcW w:w="1418" w:type="dxa"/>
            <w:shd w:val="clear" w:color="auto" w:fill="auto"/>
            <w:noWrap/>
            <w:vAlign w:val="center"/>
            <w:hideMark/>
          </w:tcPr>
          <w:p w14:paraId="14CBC412" w14:textId="77777777" w:rsidR="00B2790D" w:rsidRPr="00B2790D" w:rsidRDefault="00B2790D" w:rsidP="009118B0">
            <w:pPr>
              <w:spacing w:before="40" w:after="4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13" w14:textId="124832AA" w:rsidR="00B2790D" w:rsidRPr="00B2790D" w:rsidRDefault="00B2790D" w:rsidP="00BC08EA">
            <w:pPr>
              <w:spacing w:before="40" w:after="40"/>
              <w:jc w:val="both"/>
              <w:rPr>
                <w:color w:val="000000"/>
                <w:sz w:val="26"/>
                <w:szCs w:val="26"/>
              </w:rPr>
            </w:pPr>
            <w:r w:rsidRPr="00B2790D">
              <w:rPr>
                <w:color w:val="000000"/>
                <w:sz w:val="26"/>
                <w:szCs w:val="26"/>
              </w:rPr>
              <w:t xml:space="preserve">Có quy trình </w:t>
            </w:r>
            <w:r w:rsidR="00BC08EA">
              <w:rPr>
                <w:color w:val="000000"/>
                <w:sz w:val="26"/>
                <w:szCs w:val="26"/>
              </w:rPr>
              <w:t>h</w:t>
            </w:r>
            <w:r w:rsidRPr="00B2790D">
              <w:rPr>
                <w:color w:val="000000"/>
                <w:sz w:val="26"/>
                <w:szCs w:val="26"/>
              </w:rPr>
              <w:t>ội chẩn giữa các khoa, họp liên khoa và giao ban bệnh viện trong tình huống phòng chống dịch COVID-19 và các dịch bệnh viêm đường hô hấp cấp khác.</w:t>
            </w:r>
          </w:p>
        </w:tc>
        <w:tc>
          <w:tcPr>
            <w:tcW w:w="851" w:type="dxa"/>
            <w:shd w:val="clear" w:color="auto" w:fill="auto"/>
            <w:noWrap/>
            <w:vAlign w:val="bottom"/>
            <w:hideMark/>
          </w:tcPr>
          <w:p w14:paraId="343739BF" w14:textId="77777777" w:rsidR="00B2790D" w:rsidRDefault="00B2790D" w:rsidP="009118B0">
            <w:pPr>
              <w:spacing w:before="40" w:after="40"/>
              <w:jc w:val="center"/>
              <w:rPr>
                <w:color w:val="000000"/>
                <w:sz w:val="26"/>
                <w:szCs w:val="26"/>
              </w:rPr>
            </w:pPr>
            <w:r w:rsidRPr="00B2790D">
              <w:rPr>
                <w:color w:val="000000"/>
                <w:sz w:val="26"/>
                <w:szCs w:val="26"/>
              </w:rPr>
              <w:t>1</w:t>
            </w:r>
          </w:p>
          <w:p w14:paraId="14CBC414" w14:textId="77777777" w:rsidR="00B353BC" w:rsidRPr="00B2790D" w:rsidRDefault="00B353BC" w:rsidP="009118B0">
            <w:pPr>
              <w:spacing w:before="40" w:after="40"/>
              <w:jc w:val="center"/>
              <w:rPr>
                <w:color w:val="000000"/>
                <w:sz w:val="26"/>
                <w:szCs w:val="26"/>
              </w:rPr>
            </w:pPr>
          </w:p>
        </w:tc>
        <w:tc>
          <w:tcPr>
            <w:tcW w:w="870" w:type="dxa"/>
            <w:vAlign w:val="bottom"/>
          </w:tcPr>
          <w:p w14:paraId="14CBC415" w14:textId="77777777" w:rsidR="00B2790D" w:rsidRPr="00B2790D" w:rsidRDefault="00B2790D" w:rsidP="009118B0">
            <w:pPr>
              <w:spacing w:before="40" w:after="40"/>
              <w:jc w:val="center"/>
              <w:rPr>
                <w:color w:val="000000"/>
                <w:sz w:val="26"/>
                <w:szCs w:val="26"/>
              </w:rPr>
            </w:pPr>
          </w:p>
        </w:tc>
      </w:tr>
      <w:tr w:rsidR="00B2790D" w:rsidRPr="00B2790D" w14:paraId="14CBC41B" w14:textId="77777777" w:rsidTr="00F2141B">
        <w:trPr>
          <w:trHeight w:val="670"/>
        </w:trPr>
        <w:tc>
          <w:tcPr>
            <w:tcW w:w="1418" w:type="dxa"/>
            <w:shd w:val="clear" w:color="auto" w:fill="auto"/>
            <w:noWrap/>
            <w:vAlign w:val="center"/>
            <w:hideMark/>
          </w:tcPr>
          <w:p w14:paraId="14CBC417" w14:textId="77777777" w:rsidR="00B2790D" w:rsidRPr="00B2790D" w:rsidRDefault="00B2790D" w:rsidP="009118B0">
            <w:pPr>
              <w:spacing w:before="40" w:after="4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18" w14:textId="681128D0" w:rsidR="00B2790D" w:rsidRPr="00B2790D" w:rsidRDefault="00B2790D" w:rsidP="009118B0">
            <w:pPr>
              <w:spacing w:before="40" w:after="40"/>
              <w:jc w:val="both"/>
              <w:rPr>
                <w:color w:val="000000"/>
                <w:sz w:val="26"/>
                <w:szCs w:val="26"/>
              </w:rPr>
            </w:pPr>
            <w:r w:rsidRPr="00B2790D">
              <w:rPr>
                <w:color w:val="000000"/>
                <w:sz w:val="26"/>
                <w:szCs w:val="26"/>
              </w:rPr>
              <w:t xml:space="preserve">Có quy định hình thức giao ban, hội chẩn, họp trực tuyến trong tình huống phòng chống dịch COVID-19 và các dịch bệnh viêm đường hô hấp cấp khác. </w:t>
            </w:r>
          </w:p>
        </w:tc>
        <w:tc>
          <w:tcPr>
            <w:tcW w:w="851" w:type="dxa"/>
            <w:shd w:val="clear" w:color="auto" w:fill="auto"/>
            <w:noWrap/>
            <w:vAlign w:val="bottom"/>
            <w:hideMark/>
          </w:tcPr>
          <w:p w14:paraId="45AF1427" w14:textId="77777777" w:rsidR="00B2790D" w:rsidRDefault="00B2790D" w:rsidP="009118B0">
            <w:pPr>
              <w:spacing w:before="40" w:after="40"/>
              <w:jc w:val="center"/>
              <w:rPr>
                <w:color w:val="000000"/>
                <w:sz w:val="26"/>
                <w:szCs w:val="26"/>
              </w:rPr>
            </w:pPr>
            <w:r w:rsidRPr="00B2790D">
              <w:rPr>
                <w:color w:val="000000"/>
                <w:sz w:val="26"/>
                <w:szCs w:val="26"/>
              </w:rPr>
              <w:t>1</w:t>
            </w:r>
          </w:p>
          <w:p w14:paraId="14CBC419" w14:textId="77777777" w:rsidR="00B353BC" w:rsidRPr="00B2790D" w:rsidRDefault="00B353BC" w:rsidP="009118B0">
            <w:pPr>
              <w:spacing w:before="40" w:after="40"/>
              <w:jc w:val="center"/>
              <w:rPr>
                <w:color w:val="000000"/>
                <w:sz w:val="26"/>
                <w:szCs w:val="26"/>
              </w:rPr>
            </w:pPr>
          </w:p>
        </w:tc>
        <w:tc>
          <w:tcPr>
            <w:tcW w:w="870" w:type="dxa"/>
            <w:vAlign w:val="bottom"/>
          </w:tcPr>
          <w:p w14:paraId="14CBC41A" w14:textId="77777777" w:rsidR="00B2790D" w:rsidRPr="00B2790D" w:rsidRDefault="00B2790D" w:rsidP="009118B0">
            <w:pPr>
              <w:spacing w:before="40" w:after="40"/>
              <w:jc w:val="center"/>
              <w:rPr>
                <w:color w:val="000000"/>
                <w:sz w:val="26"/>
                <w:szCs w:val="26"/>
              </w:rPr>
            </w:pPr>
          </w:p>
        </w:tc>
      </w:tr>
      <w:tr w:rsidR="00B2790D" w:rsidRPr="00B2790D" w14:paraId="14CBC420" w14:textId="77777777" w:rsidTr="00F2141B">
        <w:trPr>
          <w:trHeight w:val="1000"/>
        </w:trPr>
        <w:tc>
          <w:tcPr>
            <w:tcW w:w="1418" w:type="dxa"/>
            <w:shd w:val="clear" w:color="auto" w:fill="auto"/>
            <w:noWrap/>
            <w:vAlign w:val="center"/>
            <w:hideMark/>
          </w:tcPr>
          <w:p w14:paraId="14CBC41C" w14:textId="77777777" w:rsidR="00B2790D" w:rsidRPr="00B2790D" w:rsidRDefault="00B2790D" w:rsidP="009118B0">
            <w:pPr>
              <w:spacing w:before="40" w:after="4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1D" w14:textId="77777777" w:rsidR="00B2790D" w:rsidRPr="00B2790D" w:rsidRDefault="00B2790D" w:rsidP="009118B0">
            <w:pPr>
              <w:spacing w:before="40" w:after="40"/>
              <w:jc w:val="both"/>
              <w:rPr>
                <w:color w:val="000000"/>
                <w:sz w:val="26"/>
                <w:szCs w:val="26"/>
              </w:rPr>
            </w:pPr>
            <w:r w:rsidRPr="00B2790D">
              <w:rPr>
                <w:color w:val="000000"/>
                <w:sz w:val="26"/>
                <w:szCs w:val="26"/>
              </w:rPr>
              <w:t>Có đầy đủ thiết bị hình ảnh, âm thanh, đường truyền… phục vụ hình thức giao ban, hội chẩn, họp trực tuyến tại các khoa, phòng liên quan. Các thiết bị bảo đảm hoạt động tốt và trong trạng thái sẵn sàng kích hoạt.</w:t>
            </w:r>
          </w:p>
        </w:tc>
        <w:tc>
          <w:tcPr>
            <w:tcW w:w="851" w:type="dxa"/>
            <w:shd w:val="clear" w:color="auto" w:fill="auto"/>
            <w:noWrap/>
            <w:vAlign w:val="bottom"/>
            <w:hideMark/>
          </w:tcPr>
          <w:p w14:paraId="68A4E5BF" w14:textId="77777777" w:rsidR="00B2790D" w:rsidRDefault="00B2790D" w:rsidP="009118B0">
            <w:pPr>
              <w:spacing w:before="40" w:after="40"/>
              <w:jc w:val="center"/>
              <w:rPr>
                <w:color w:val="000000"/>
                <w:sz w:val="26"/>
                <w:szCs w:val="26"/>
              </w:rPr>
            </w:pPr>
            <w:r w:rsidRPr="00B2790D">
              <w:rPr>
                <w:color w:val="000000"/>
                <w:sz w:val="26"/>
                <w:szCs w:val="26"/>
              </w:rPr>
              <w:t>1</w:t>
            </w:r>
          </w:p>
          <w:p w14:paraId="14CBC41E" w14:textId="632A050C" w:rsidR="00B353BC" w:rsidRPr="00B2790D" w:rsidRDefault="00B353BC" w:rsidP="009118B0">
            <w:pPr>
              <w:spacing w:before="40" w:after="40"/>
              <w:jc w:val="center"/>
              <w:rPr>
                <w:color w:val="000000"/>
                <w:sz w:val="26"/>
                <w:szCs w:val="26"/>
              </w:rPr>
            </w:pPr>
          </w:p>
        </w:tc>
        <w:tc>
          <w:tcPr>
            <w:tcW w:w="870" w:type="dxa"/>
            <w:vAlign w:val="bottom"/>
          </w:tcPr>
          <w:p w14:paraId="14CBC41F" w14:textId="77777777" w:rsidR="00B2790D" w:rsidRPr="00B2790D" w:rsidRDefault="00B2790D" w:rsidP="009118B0">
            <w:pPr>
              <w:spacing w:before="40" w:after="40"/>
              <w:jc w:val="center"/>
              <w:rPr>
                <w:color w:val="000000"/>
                <w:sz w:val="26"/>
                <w:szCs w:val="26"/>
              </w:rPr>
            </w:pPr>
          </w:p>
        </w:tc>
      </w:tr>
      <w:tr w:rsidR="00B353BC" w:rsidRPr="00B2790D" w14:paraId="10C00F38" w14:textId="77777777" w:rsidTr="00F2141B">
        <w:trPr>
          <w:trHeight w:val="1000"/>
        </w:trPr>
        <w:tc>
          <w:tcPr>
            <w:tcW w:w="1418" w:type="dxa"/>
            <w:shd w:val="clear" w:color="auto" w:fill="auto"/>
            <w:noWrap/>
            <w:vAlign w:val="center"/>
          </w:tcPr>
          <w:p w14:paraId="7E43CCEC" w14:textId="77777777" w:rsidR="00B353BC" w:rsidRPr="00B2790D" w:rsidRDefault="00B353BC" w:rsidP="009118B0">
            <w:pPr>
              <w:spacing w:before="40" w:after="40"/>
              <w:rPr>
                <w:b/>
                <w:bCs/>
                <w:color w:val="000000"/>
                <w:sz w:val="26"/>
                <w:szCs w:val="26"/>
              </w:rPr>
            </w:pPr>
          </w:p>
        </w:tc>
        <w:tc>
          <w:tcPr>
            <w:tcW w:w="7088" w:type="dxa"/>
            <w:shd w:val="clear" w:color="auto" w:fill="auto"/>
            <w:vAlign w:val="center"/>
          </w:tcPr>
          <w:p w14:paraId="0A196543" w14:textId="00D68F7A" w:rsidR="00B353BC" w:rsidRPr="00B2790D" w:rsidRDefault="00B353BC" w:rsidP="009118B0">
            <w:pPr>
              <w:spacing w:before="40" w:after="40"/>
              <w:jc w:val="both"/>
              <w:rPr>
                <w:color w:val="000000"/>
                <w:sz w:val="26"/>
                <w:szCs w:val="26"/>
              </w:rPr>
            </w:pPr>
            <w:r w:rsidRPr="00B2790D">
              <w:rPr>
                <w:color w:val="000000"/>
                <w:sz w:val="26"/>
                <w:szCs w:val="26"/>
              </w:rPr>
              <w:t xml:space="preserve">Nhân viên bệnh viện thực hiện </w:t>
            </w:r>
            <w:r>
              <w:rPr>
                <w:color w:val="000000"/>
                <w:sz w:val="26"/>
                <w:szCs w:val="26"/>
              </w:rPr>
              <w:t>h</w:t>
            </w:r>
            <w:r w:rsidRPr="00B2790D">
              <w:rPr>
                <w:color w:val="000000"/>
                <w:sz w:val="26"/>
                <w:szCs w:val="26"/>
              </w:rPr>
              <w:t>ội chẩn giữa các khoa, họp liên khoa và giao ban bệnh viện theo quy trình đã được bệnh viện phê duyệt, trong đó sử dụng hình thức giao tiếp trực tuyến trong bối cảnh có nguy cơ dịch bệnh.</w:t>
            </w:r>
          </w:p>
        </w:tc>
        <w:tc>
          <w:tcPr>
            <w:tcW w:w="851" w:type="dxa"/>
            <w:shd w:val="clear" w:color="auto" w:fill="auto"/>
            <w:noWrap/>
            <w:vAlign w:val="bottom"/>
          </w:tcPr>
          <w:p w14:paraId="06D50086" w14:textId="77777777" w:rsidR="00B353BC" w:rsidRDefault="00B353BC" w:rsidP="00B353BC">
            <w:pPr>
              <w:spacing w:before="40" w:after="40"/>
              <w:jc w:val="center"/>
              <w:rPr>
                <w:color w:val="000000"/>
                <w:sz w:val="26"/>
                <w:szCs w:val="26"/>
              </w:rPr>
            </w:pPr>
            <w:r w:rsidRPr="00B2790D">
              <w:rPr>
                <w:color w:val="000000"/>
                <w:sz w:val="26"/>
                <w:szCs w:val="26"/>
              </w:rPr>
              <w:t>1</w:t>
            </w:r>
          </w:p>
          <w:p w14:paraId="0B4E61A2" w14:textId="77777777" w:rsidR="00B353BC" w:rsidRPr="00B2790D" w:rsidRDefault="00B353BC" w:rsidP="009118B0">
            <w:pPr>
              <w:spacing w:before="40" w:after="40"/>
              <w:jc w:val="center"/>
              <w:rPr>
                <w:color w:val="000000"/>
                <w:sz w:val="26"/>
                <w:szCs w:val="26"/>
              </w:rPr>
            </w:pPr>
          </w:p>
        </w:tc>
        <w:tc>
          <w:tcPr>
            <w:tcW w:w="870" w:type="dxa"/>
            <w:vAlign w:val="bottom"/>
          </w:tcPr>
          <w:p w14:paraId="5904305C" w14:textId="77777777" w:rsidR="00B353BC" w:rsidRPr="00B2790D" w:rsidRDefault="00B353BC" w:rsidP="009118B0">
            <w:pPr>
              <w:spacing w:before="40" w:after="40"/>
              <w:jc w:val="center"/>
              <w:rPr>
                <w:color w:val="000000"/>
                <w:sz w:val="26"/>
                <w:szCs w:val="26"/>
              </w:rPr>
            </w:pPr>
          </w:p>
        </w:tc>
      </w:tr>
      <w:tr w:rsidR="00B2790D" w:rsidRPr="00B2790D" w14:paraId="14CBC42A" w14:textId="77777777" w:rsidTr="00F2141B">
        <w:trPr>
          <w:trHeight w:val="370"/>
        </w:trPr>
        <w:tc>
          <w:tcPr>
            <w:tcW w:w="1418" w:type="dxa"/>
            <w:shd w:val="clear" w:color="auto" w:fill="auto"/>
            <w:noWrap/>
            <w:vAlign w:val="center"/>
            <w:hideMark/>
          </w:tcPr>
          <w:p w14:paraId="14CBC426" w14:textId="79697B5E" w:rsidR="00B2790D" w:rsidRPr="00B2790D" w:rsidRDefault="00B2790D" w:rsidP="009118B0">
            <w:pPr>
              <w:spacing w:before="40" w:after="40"/>
              <w:rPr>
                <w:b/>
                <w:bCs/>
                <w:color w:val="000000"/>
                <w:sz w:val="26"/>
                <w:szCs w:val="26"/>
              </w:rPr>
            </w:pPr>
            <w:r w:rsidRPr="00B2790D">
              <w:rPr>
                <w:b/>
                <w:bCs/>
                <w:color w:val="000000"/>
                <w:sz w:val="26"/>
                <w:szCs w:val="26"/>
              </w:rPr>
              <w:t>TC 7.2</w:t>
            </w:r>
          </w:p>
        </w:tc>
        <w:tc>
          <w:tcPr>
            <w:tcW w:w="7088" w:type="dxa"/>
            <w:shd w:val="clear" w:color="auto" w:fill="auto"/>
            <w:vAlign w:val="center"/>
            <w:hideMark/>
          </w:tcPr>
          <w:p w14:paraId="14CBC427" w14:textId="3E57C71B" w:rsidR="00B2790D" w:rsidRPr="00B2790D" w:rsidRDefault="00B2790D" w:rsidP="009118B0">
            <w:pPr>
              <w:spacing w:before="60" w:after="60"/>
              <w:jc w:val="both"/>
              <w:rPr>
                <w:b/>
                <w:bCs/>
                <w:color w:val="000000"/>
                <w:sz w:val="26"/>
                <w:szCs w:val="26"/>
              </w:rPr>
            </w:pPr>
            <w:r w:rsidRPr="00B2790D">
              <w:rPr>
                <w:b/>
                <w:bCs/>
                <w:color w:val="000000"/>
                <w:sz w:val="26"/>
                <w:szCs w:val="26"/>
              </w:rPr>
              <w:t>Theo dõi sức khỏe nhân viên y tế (4 điểm) *</w:t>
            </w:r>
          </w:p>
        </w:tc>
        <w:tc>
          <w:tcPr>
            <w:tcW w:w="851" w:type="dxa"/>
            <w:shd w:val="clear" w:color="auto" w:fill="auto"/>
            <w:noWrap/>
            <w:vAlign w:val="bottom"/>
            <w:hideMark/>
          </w:tcPr>
          <w:p w14:paraId="14CBC428" w14:textId="77777777" w:rsidR="00B2790D" w:rsidRPr="00B2790D" w:rsidRDefault="00B2790D" w:rsidP="009118B0">
            <w:pPr>
              <w:spacing w:before="40" w:after="40"/>
              <w:jc w:val="center"/>
              <w:rPr>
                <w:bCs/>
                <w:color w:val="000000"/>
                <w:sz w:val="26"/>
                <w:szCs w:val="26"/>
              </w:rPr>
            </w:pPr>
          </w:p>
        </w:tc>
        <w:tc>
          <w:tcPr>
            <w:tcW w:w="870" w:type="dxa"/>
            <w:vAlign w:val="bottom"/>
          </w:tcPr>
          <w:p w14:paraId="14CBC429" w14:textId="77777777" w:rsidR="00B2790D" w:rsidRPr="00B2790D" w:rsidRDefault="00B2790D" w:rsidP="009118B0">
            <w:pPr>
              <w:spacing w:before="40" w:after="40"/>
              <w:jc w:val="center"/>
              <w:rPr>
                <w:b/>
                <w:bCs/>
                <w:color w:val="000000"/>
                <w:sz w:val="26"/>
                <w:szCs w:val="26"/>
              </w:rPr>
            </w:pPr>
          </w:p>
        </w:tc>
      </w:tr>
      <w:tr w:rsidR="00B2790D" w:rsidRPr="00B2790D" w14:paraId="14CBC42F" w14:textId="77777777" w:rsidTr="00F2141B">
        <w:trPr>
          <w:trHeight w:val="370"/>
        </w:trPr>
        <w:tc>
          <w:tcPr>
            <w:tcW w:w="1418" w:type="dxa"/>
            <w:shd w:val="clear" w:color="auto" w:fill="auto"/>
            <w:noWrap/>
            <w:vAlign w:val="center"/>
            <w:hideMark/>
          </w:tcPr>
          <w:p w14:paraId="14CBC42B" w14:textId="77777777" w:rsidR="00B2790D" w:rsidRPr="00B2790D" w:rsidRDefault="00B2790D" w:rsidP="009118B0">
            <w:pPr>
              <w:spacing w:before="40" w:after="4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2C" w14:textId="216D150E" w:rsidR="00B2790D" w:rsidRPr="00B2790D" w:rsidRDefault="00B2790D" w:rsidP="00BC08EA">
            <w:pPr>
              <w:spacing w:before="40" w:after="40"/>
              <w:jc w:val="both"/>
              <w:rPr>
                <w:color w:val="000000"/>
                <w:sz w:val="26"/>
                <w:szCs w:val="26"/>
              </w:rPr>
            </w:pPr>
            <w:r w:rsidRPr="00B2790D">
              <w:rPr>
                <w:color w:val="000000"/>
                <w:sz w:val="26"/>
                <w:szCs w:val="26"/>
              </w:rPr>
              <w:t xml:space="preserve">Có quy định yêu cầu nhân viên y tế tự giác theo dõi sức khỏe bản thân, gia đình và các triệu chứng bệnh đường hô hấp. Khi xuất </w:t>
            </w:r>
            <w:r w:rsidRPr="00B2790D">
              <w:rPr>
                <w:color w:val="000000"/>
                <w:sz w:val="26"/>
                <w:szCs w:val="26"/>
              </w:rPr>
              <w:lastRenderedPageBreak/>
              <w:t xml:space="preserve">hiện triệu chứng </w:t>
            </w:r>
            <w:r w:rsidR="00BC08EA">
              <w:rPr>
                <w:color w:val="000000"/>
                <w:sz w:val="26"/>
                <w:szCs w:val="26"/>
              </w:rPr>
              <w:t>viêm</w:t>
            </w:r>
            <w:r w:rsidRPr="00B2790D">
              <w:rPr>
                <w:color w:val="000000"/>
                <w:sz w:val="26"/>
                <w:szCs w:val="26"/>
              </w:rPr>
              <w:t xml:space="preserve"> đường hô hấp</w:t>
            </w:r>
            <w:r w:rsidR="00BC08EA">
              <w:rPr>
                <w:color w:val="000000"/>
                <w:sz w:val="26"/>
                <w:szCs w:val="26"/>
              </w:rPr>
              <w:t xml:space="preserve"> cấp</w:t>
            </w:r>
            <w:r w:rsidRPr="00B2790D">
              <w:rPr>
                <w:color w:val="000000"/>
                <w:sz w:val="26"/>
                <w:szCs w:val="26"/>
              </w:rPr>
              <w:t>, nhân viên y tế báo cáo ngay với người quản lý trực tiếp.</w:t>
            </w:r>
          </w:p>
        </w:tc>
        <w:tc>
          <w:tcPr>
            <w:tcW w:w="851" w:type="dxa"/>
            <w:shd w:val="clear" w:color="auto" w:fill="auto"/>
            <w:noWrap/>
            <w:vAlign w:val="bottom"/>
            <w:hideMark/>
          </w:tcPr>
          <w:p w14:paraId="14CBC42D" w14:textId="77777777" w:rsidR="00B2790D" w:rsidRPr="00B2790D" w:rsidRDefault="00B2790D" w:rsidP="009118B0">
            <w:pPr>
              <w:spacing w:before="40" w:after="40"/>
              <w:jc w:val="center"/>
              <w:rPr>
                <w:color w:val="000000"/>
                <w:sz w:val="26"/>
                <w:szCs w:val="26"/>
              </w:rPr>
            </w:pPr>
            <w:r w:rsidRPr="00B2790D">
              <w:rPr>
                <w:color w:val="000000"/>
                <w:sz w:val="26"/>
                <w:szCs w:val="26"/>
              </w:rPr>
              <w:lastRenderedPageBreak/>
              <w:t>1</w:t>
            </w:r>
          </w:p>
        </w:tc>
        <w:tc>
          <w:tcPr>
            <w:tcW w:w="870" w:type="dxa"/>
            <w:vAlign w:val="bottom"/>
          </w:tcPr>
          <w:p w14:paraId="14CBC42E" w14:textId="77777777" w:rsidR="00B2790D" w:rsidRPr="00B2790D" w:rsidRDefault="00B2790D" w:rsidP="009118B0">
            <w:pPr>
              <w:spacing w:before="40" w:after="40"/>
              <w:jc w:val="center"/>
              <w:rPr>
                <w:color w:val="000000"/>
                <w:sz w:val="26"/>
                <w:szCs w:val="26"/>
              </w:rPr>
            </w:pPr>
          </w:p>
        </w:tc>
      </w:tr>
      <w:tr w:rsidR="00B2790D" w:rsidRPr="00B2790D" w14:paraId="14CBC434" w14:textId="77777777" w:rsidTr="00F2141B">
        <w:trPr>
          <w:trHeight w:val="370"/>
        </w:trPr>
        <w:tc>
          <w:tcPr>
            <w:tcW w:w="1418" w:type="dxa"/>
            <w:shd w:val="clear" w:color="auto" w:fill="auto"/>
            <w:noWrap/>
            <w:vAlign w:val="center"/>
          </w:tcPr>
          <w:p w14:paraId="14CBC430" w14:textId="77777777" w:rsidR="00B2790D" w:rsidRPr="00B2790D" w:rsidRDefault="00B2790D" w:rsidP="009118B0">
            <w:pPr>
              <w:spacing w:before="40" w:after="40"/>
              <w:rPr>
                <w:b/>
                <w:bCs/>
                <w:color w:val="000000"/>
                <w:sz w:val="26"/>
                <w:szCs w:val="26"/>
              </w:rPr>
            </w:pPr>
          </w:p>
        </w:tc>
        <w:tc>
          <w:tcPr>
            <w:tcW w:w="7088" w:type="dxa"/>
            <w:shd w:val="clear" w:color="auto" w:fill="auto"/>
            <w:vAlign w:val="center"/>
          </w:tcPr>
          <w:p w14:paraId="14CBC431" w14:textId="1B0381F4" w:rsidR="00B2790D" w:rsidRPr="00B2790D" w:rsidRDefault="00B2790D" w:rsidP="009118B0">
            <w:pPr>
              <w:spacing w:before="40" w:after="40"/>
              <w:jc w:val="both"/>
              <w:rPr>
                <w:color w:val="000000"/>
                <w:sz w:val="26"/>
                <w:szCs w:val="26"/>
              </w:rPr>
            </w:pPr>
            <w:r w:rsidRPr="00B2790D">
              <w:rPr>
                <w:color w:val="000000"/>
                <w:sz w:val="26"/>
                <w:szCs w:val="26"/>
              </w:rPr>
              <w:t>Có hệ thống theo dõi, quản lý tình hình báo cáo bệnh</w:t>
            </w:r>
            <w:r w:rsidR="00FF3BB6">
              <w:rPr>
                <w:color w:val="000000"/>
                <w:sz w:val="26"/>
                <w:szCs w:val="26"/>
              </w:rPr>
              <w:t xml:space="preserve"> viêm</w:t>
            </w:r>
            <w:r w:rsidRPr="00B2790D">
              <w:rPr>
                <w:color w:val="000000"/>
                <w:sz w:val="26"/>
                <w:szCs w:val="26"/>
              </w:rPr>
              <w:t xml:space="preserve"> đường hô hấp</w:t>
            </w:r>
            <w:r w:rsidR="00FF3BB6">
              <w:rPr>
                <w:color w:val="000000"/>
                <w:sz w:val="26"/>
                <w:szCs w:val="26"/>
              </w:rPr>
              <w:t xml:space="preserve"> cấp</w:t>
            </w:r>
            <w:r w:rsidRPr="00B2790D">
              <w:rPr>
                <w:color w:val="000000"/>
                <w:sz w:val="26"/>
                <w:szCs w:val="26"/>
              </w:rPr>
              <w:t xml:space="preserve"> của nhân viên y tế trên phạm vi toàn bệnh viện (kể cả các bộ phận dịch vụ bảo vệ, nhà ăn…). </w:t>
            </w:r>
          </w:p>
        </w:tc>
        <w:tc>
          <w:tcPr>
            <w:tcW w:w="851" w:type="dxa"/>
            <w:shd w:val="clear" w:color="auto" w:fill="auto"/>
            <w:noWrap/>
            <w:vAlign w:val="bottom"/>
          </w:tcPr>
          <w:p w14:paraId="14CBC432" w14:textId="77777777" w:rsidR="00B2790D" w:rsidRPr="00B2790D" w:rsidRDefault="00B2790D" w:rsidP="009118B0">
            <w:pPr>
              <w:spacing w:before="40" w:after="40"/>
              <w:jc w:val="center"/>
              <w:rPr>
                <w:color w:val="000000"/>
                <w:sz w:val="26"/>
                <w:szCs w:val="26"/>
              </w:rPr>
            </w:pPr>
            <w:r w:rsidRPr="00B2790D">
              <w:rPr>
                <w:color w:val="000000"/>
                <w:sz w:val="26"/>
                <w:szCs w:val="26"/>
              </w:rPr>
              <w:t>1</w:t>
            </w:r>
          </w:p>
        </w:tc>
        <w:tc>
          <w:tcPr>
            <w:tcW w:w="870" w:type="dxa"/>
            <w:vAlign w:val="bottom"/>
          </w:tcPr>
          <w:p w14:paraId="14CBC433" w14:textId="77777777" w:rsidR="00B2790D" w:rsidRPr="00B2790D" w:rsidRDefault="00B2790D" w:rsidP="009118B0">
            <w:pPr>
              <w:spacing w:before="40" w:after="40"/>
              <w:jc w:val="center"/>
              <w:rPr>
                <w:color w:val="000000"/>
                <w:sz w:val="26"/>
                <w:szCs w:val="26"/>
              </w:rPr>
            </w:pPr>
          </w:p>
        </w:tc>
      </w:tr>
      <w:tr w:rsidR="00B2790D" w:rsidRPr="00B2790D" w14:paraId="14CBC439" w14:textId="77777777" w:rsidTr="00F2141B">
        <w:trPr>
          <w:trHeight w:val="370"/>
        </w:trPr>
        <w:tc>
          <w:tcPr>
            <w:tcW w:w="1418" w:type="dxa"/>
            <w:shd w:val="clear" w:color="auto" w:fill="auto"/>
            <w:noWrap/>
            <w:vAlign w:val="center"/>
          </w:tcPr>
          <w:p w14:paraId="14CBC435"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436" w14:textId="709D357F" w:rsidR="00B2790D" w:rsidRPr="00B2790D" w:rsidRDefault="00B2790D" w:rsidP="009118B0">
            <w:pPr>
              <w:spacing w:before="20" w:after="20"/>
              <w:jc w:val="both"/>
              <w:rPr>
                <w:color w:val="000000"/>
                <w:sz w:val="26"/>
                <w:szCs w:val="26"/>
              </w:rPr>
            </w:pPr>
            <w:r w:rsidRPr="00B2790D">
              <w:rPr>
                <w:color w:val="000000"/>
                <w:sz w:val="26"/>
                <w:szCs w:val="26"/>
              </w:rPr>
              <w:t>Có hệ thống quản lý bằng công nghệ thông tin để ghi nhận tình hình báo cáo bệnh</w:t>
            </w:r>
            <w:r w:rsidR="00FF3BB6">
              <w:rPr>
                <w:color w:val="000000"/>
                <w:sz w:val="26"/>
                <w:szCs w:val="26"/>
              </w:rPr>
              <w:t xml:space="preserve"> viêm</w:t>
            </w:r>
            <w:r w:rsidRPr="00B2790D">
              <w:rPr>
                <w:color w:val="000000"/>
                <w:sz w:val="26"/>
                <w:szCs w:val="26"/>
              </w:rPr>
              <w:t xml:space="preserve"> đường hô hấp của nhân viên y tế.</w:t>
            </w:r>
          </w:p>
        </w:tc>
        <w:tc>
          <w:tcPr>
            <w:tcW w:w="851" w:type="dxa"/>
            <w:shd w:val="clear" w:color="auto" w:fill="auto"/>
            <w:noWrap/>
            <w:vAlign w:val="bottom"/>
          </w:tcPr>
          <w:p w14:paraId="14CBC437"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438" w14:textId="77777777" w:rsidR="00B2790D" w:rsidRPr="00B2790D" w:rsidRDefault="00B2790D" w:rsidP="009118B0">
            <w:pPr>
              <w:spacing w:before="20" w:after="20"/>
              <w:jc w:val="center"/>
              <w:rPr>
                <w:color w:val="000000"/>
                <w:sz w:val="26"/>
                <w:szCs w:val="26"/>
              </w:rPr>
            </w:pPr>
          </w:p>
        </w:tc>
      </w:tr>
      <w:tr w:rsidR="00B2790D" w:rsidRPr="00B2790D" w14:paraId="14CBC43E" w14:textId="77777777" w:rsidTr="00F2141B">
        <w:trPr>
          <w:trHeight w:val="370"/>
        </w:trPr>
        <w:tc>
          <w:tcPr>
            <w:tcW w:w="1418" w:type="dxa"/>
            <w:shd w:val="clear" w:color="auto" w:fill="auto"/>
            <w:noWrap/>
            <w:vAlign w:val="center"/>
            <w:hideMark/>
          </w:tcPr>
          <w:p w14:paraId="14CBC43A"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3B" w14:textId="5A1A2A64" w:rsidR="00B2790D" w:rsidRPr="00B2790D" w:rsidRDefault="00B2790D" w:rsidP="009118B0">
            <w:pPr>
              <w:spacing w:before="20" w:after="20"/>
              <w:jc w:val="both"/>
              <w:rPr>
                <w:color w:val="000000"/>
                <w:sz w:val="26"/>
                <w:szCs w:val="26"/>
              </w:rPr>
            </w:pPr>
            <w:r w:rsidRPr="00B2790D">
              <w:rPr>
                <w:color w:val="000000"/>
                <w:sz w:val="26"/>
                <w:szCs w:val="26"/>
              </w:rPr>
              <w:t xml:space="preserve">Nhân viên y tế có triệu chứng </w:t>
            </w:r>
            <w:r w:rsidR="00FC107B" w:rsidRPr="00B2790D">
              <w:rPr>
                <w:color w:val="000000"/>
                <w:sz w:val="26"/>
                <w:szCs w:val="26"/>
              </w:rPr>
              <w:t>viêm đường hô hấp</w:t>
            </w:r>
            <w:r w:rsidR="00FF3BB6">
              <w:rPr>
                <w:color w:val="000000"/>
                <w:sz w:val="26"/>
                <w:szCs w:val="26"/>
              </w:rPr>
              <w:t xml:space="preserve"> cấp</w:t>
            </w:r>
            <w:r w:rsidR="00FC107B" w:rsidRPr="00B2790D">
              <w:rPr>
                <w:color w:val="000000"/>
                <w:sz w:val="26"/>
                <w:szCs w:val="26"/>
              </w:rPr>
              <w:t xml:space="preserve"> </w:t>
            </w:r>
            <w:r w:rsidRPr="00B2790D">
              <w:rPr>
                <w:color w:val="000000"/>
                <w:sz w:val="26"/>
                <w:szCs w:val="26"/>
              </w:rPr>
              <w:t xml:space="preserve">được khám sàng lọc COVID-19 hoặc các dịch bệnh viêm đường hô hấp cấp khác. </w:t>
            </w:r>
          </w:p>
        </w:tc>
        <w:tc>
          <w:tcPr>
            <w:tcW w:w="851" w:type="dxa"/>
            <w:shd w:val="clear" w:color="auto" w:fill="auto"/>
            <w:noWrap/>
            <w:vAlign w:val="bottom"/>
            <w:hideMark/>
          </w:tcPr>
          <w:p w14:paraId="14CBC43C"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43D" w14:textId="77777777" w:rsidR="00B2790D" w:rsidRPr="00B2790D" w:rsidRDefault="00B2790D" w:rsidP="009118B0">
            <w:pPr>
              <w:spacing w:before="20" w:after="20"/>
              <w:jc w:val="center"/>
              <w:rPr>
                <w:color w:val="000000"/>
                <w:sz w:val="26"/>
                <w:szCs w:val="26"/>
              </w:rPr>
            </w:pPr>
          </w:p>
        </w:tc>
      </w:tr>
      <w:tr w:rsidR="00B2790D" w:rsidRPr="00B2790D" w14:paraId="14CBC443" w14:textId="77777777" w:rsidTr="00F2141B">
        <w:trPr>
          <w:trHeight w:val="370"/>
        </w:trPr>
        <w:tc>
          <w:tcPr>
            <w:tcW w:w="1418" w:type="dxa"/>
            <w:shd w:val="clear" w:color="auto" w:fill="auto"/>
            <w:noWrap/>
            <w:vAlign w:val="center"/>
            <w:hideMark/>
          </w:tcPr>
          <w:p w14:paraId="14CBC43F" w14:textId="72CD1451" w:rsidR="00B2790D" w:rsidRPr="00B2790D" w:rsidRDefault="00B2790D" w:rsidP="009118B0">
            <w:pPr>
              <w:spacing w:before="20" w:after="20"/>
              <w:rPr>
                <w:b/>
                <w:bCs/>
                <w:color w:val="000000"/>
                <w:sz w:val="26"/>
                <w:szCs w:val="26"/>
              </w:rPr>
            </w:pPr>
            <w:r w:rsidRPr="00B2790D">
              <w:rPr>
                <w:b/>
                <w:bCs/>
                <w:color w:val="000000"/>
                <w:sz w:val="26"/>
                <w:szCs w:val="26"/>
              </w:rPr>
              <w:t>TC 7.3</w:t>
            </w:r>
          </w:p>
        </w:tc>
        <w:tc>
          <w:tcPr>
            <w:tcW w:w="7088" w:type="dxa"/>
            <w:shd w:val="clear" w:color="auto" w:fill="auto"/>
            <w:vAlign w:val="center"/>
            <w:hideMark/>
          </w:tcPr>
          <w:p w14:paraId="14CBC440" w14:textId="4FE6C2CD" w:rsidR="00B2790D" w:rsidRPr="00B2790D" w:rsidRDefault="00B2790D" w:rsidP="009118B0">
            <w:pPr>
              <w:spacing w:before="20" w:after="20"/>
              <w:jc w:val="both"/>
              <w:rPr>
                <w:b/>
                <w:bCs/>
                <w:color w:val="000000"/>
                <w:sz w:val="26"/>
                <w:szCs w:val="26"/>
              </w:rPr>
            </w:pPr>
            <w:r w:rsidRPr="00B2790D">
              <w:rPr>
                <w:b/>
                <w:bCs/>
                <w:color w:val="000000"/>
                <w:sz w:val="26"/>
                <w:szCs w:val="26"/>
              </w:rPr>
              <w:t>Quản lý nguy cơ nhân viên dịch vụ thuê ngoài (3 điểm) *</w:t>
            </w:r>
          </w:p>
        </w:tc>
        <w:tc>
          <w:tcPr>
            <w:tcW w:w="851" w:type="dxa"/>
            <w:shd w:val="clear" w:color="auto" w:fill="auto"/>
            <w:noWrap/>
            <w:vAlign w:val="bottom"/>
            <w:hideMark/>
          </w:tcPr>
          <w:p w14:paraId="14CBC441" w14:textId="77777777" w:rsidR="00B2790D" w:rsidRPr="00B2790D" w:rsidRDefault="00B2790D" w:rsidP="009118B0">
            <w:pPr>
              <w:spacing w:before="20" w:after="20"/>
              <w:jc w:val="center"/>
              <w:rPr>
                <w:bCs/>
                <w:color w:val="000000"/>
                <w:sz w:val="26"/>
                <w:szCs w:val="26"/>
              </w:rPr>
            </w:pPr>
          </w:p>
        </w:tc>
        <w:tc>
          <w:tcPr>
            <w:tcW w:w="870" w:type="dxa"/>
            <w:vAlign w:val="bottom"/>
          </w:tcPr>
          <w:p w14:paraId="14CBC442" w14:textId="77777777" w:rsidR="00B2790D" w:rsidRPr="00B2790D" w:rsidRDefault="00B2790D" w:rsidP="009118B0">
            <w:pPr>
              <w:spacing w:before="20" w:after="20"/>
              <w:jc w:val="center"/>
              <w:rPr>
                <w:b/>
                <w:bCs/>
                <w:color w:val="000000"/>
                <w:sz w:val="26"/>
                <w:szCs w:val="26"/>
              </w:rPr>
            </w:pPr>
          </w:p>
        </w:tc>
      </w:tr>
      <w:tr w:rsidR="00B2790D" w:rsidRPr="00B2790D" w14:paraId="14CBC448" w14:textId="77777777" w:rsidTr="00F2141B">
        <w:trPr>
          <w:trHeight w:val="670"/>
        </w:trPr>
        <w:tc>
          <w:tcPr>
            <w:tcW w:w="1418" w:type="dxa"/>
            <w:shd w:val="clear" w:color="auto" w:fill="auto"/>
            <w:noWrap/>
            <w:vAlign w:val="center"/>
            <w:hideMark/>
          </w:tcPr>
          <w:p w14:paraId="14CBC444"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45" w14:textId="62CC1CDE" w:rsidR="00B2790D" w:rsidRPr="00B2790D" w:rsidRDefault="00B2790D" w:rsidP="00497363">
            <w:pPr>
              <w:spacing w:before="20" w:after="20"/>
              <w:jc w:val="both"/>
              <w:rPr>
                <w:color w:val="000000"/>
                <w:sz w:val="26"/>
                <w:szCs w:val="26"/>
              </w:rPr>
            </w:pPr>
            <w:r w:rsidRPr="00B2790D">
              <w:rPr>
                <w:color w:val="000000"/>
                <w:sz w:val="26"/>
                <w:szCs w:val="26"/>
              </w:rPr>
              <w:t>Tất cả nhân viên dịch vụ thuê ngoài đều được tập huấn về các yếu tố dịch tễ, nguy cơ bệnh truyền nhiễm, kiểm soát nhiễm khuẩn và sử dụng phương tiện phòng hộ cá nhân.</w:t>
            </w:r>
          </w:p>
        </w:tc>
        <w:tc>
          <w:tcPr>
            <w:tcW w:w="851" w:type="dxa"/>
            <w:shd w:val="clear" w:color="auto" w:fill="auto"/>
            <w:noWrap/>
            <w:vAlign w:val="bottom"/>
            <w:hideMark/>
          </w:tcPr>
          <w:p w14:paraId="14CBC446"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447" w14:textId="77777777" w:rsidR="00B2790D" w:rsidRPr="00B2790D" w:rsidRDefault="00B2790D" w:rsidP="009118B0">
            <w:pPr>
              <w:spacing w:before="20" w:after="20"/>
              <w:jc w:val="center"/>
              <w:rPr>
                <w:color w:val="000000"/>
                <w:sz w:val="26"/>
                <w:szCs w:val="26"/>
              </w:rPr>
            </w:pPr>
          </w:p>
        </w:tc>
      </w:tr>
      <w:tr w:rsidR="00B2790D" w:rsidRPr="00B2790D" w14:paraId="14CBC44D" w14:textId="77777777" w:rsidTr="00F2141B">
        <w:trPr>
          <w:trHeight w:val="370"/>
        </w:trPr>
        <w:tc>
          <w:tcPr>
            <w:tcW w:w="1418" w:type="dxa"/>
            <w:shd w:val="clear" w:color="auto" w:fill="auto"/>
            <w:noWrap/>
            <w:vAlign w:val="center"/>
            <w:hideMark/>
          </w:tcPr>
          <w:p w14:paraId="14CBC449"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4A" w14:textId="4B7C6E27" w:rsidR="00B2790D" w:rsidRPr="00B2790D" w:rsidRDefault="00B2790D" w:rsidP="00497363">
            <w:pPr>
              <w:spacing w:before="20" w:after="20"/>
              <w:jc w:val="both"/>
              <w:rPr>
                <w:color w:val="000000"/>
                <w:sz w:val="26"/>
                <w:szCs w:val="26"/>
              </w:rPr>
            </w:pPr>
            <w:r w:rsidRPr="00B2790D">
              <w:rPr>
                <w:color w:val="000000"/>
                <w:sz w:val="26"/>
                <w:szCs w:val="26"/>
              </w:rPr>
              <w:t xml:space="preserve">Tất cả nhân viên dịch vụ thuê ngoài được </w:t>
            </w:r>
            <w:r w:rsidR="00497363">
              <w:rPr>
                <w:color w:val="000000"/>
                <w:sz w:val="26"/>
                <w:szCs w:val="26"/>
              </w:rPr>
              <w:t>trang bị</w:t>
            </w:r>
            <w:r w:rsidRPr="00B2790D">
              <w:rPr>
                <w:color w:val="000000"/>
                <w:sz w:val="26"/>
                <w:szCs w:val="26"/>
              </w:rPr>
              <w:t xml:space="preserve"> đầy đủ phương tiện phòng hộ cá nhân phù hợp với tính chất công việc (ví dụ bảo vệ được cung cấp khẩu trang).</w:t>
            </w:r>
          </w:p>
        </w:tc>
        <w:tc>
          <w:tcPr>
            <w:tcW w:w="851" w:type="dxa"/>
            <w:shd w:val="clear" w:color="auto" w:fill="auto"/>
            <w:noWrap/>
            <w:vAlign w:val="bottom"/>
            <w:hideMark/>
          </w:tcPr>
          <w:p w14:paraId="14CBC44B"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44C" w14:textId="77777777" w:rsidR="00B2790D" w:rsidRPr="00B2790D" w:rsidRDefault="00B2790D" w:rsidP="009118B0">
            <w:pPr>
              <w:spacing w:before="20" w:after="20"/>
              <w:jc w:val="center"/>
              <w:rPr>
                <w:color w:val="000000"/>
                <w:sz w:val="26"/>
                <w:szCs w:val="26"/>
              </w:rPr>
            </w:pPr>
          </w:p>
        </w:tc>
      </w:tr>
      <w:tr w:rsidR="00B2790D" w:rsidRPr="00B2790D" w14:paraId="14CBC452" w14:textId="77777777" w:rsidTr="00F2141B">
        <w:trPr>
          <w:trHeight w:val="670"/>
        </w:trPr>
        <w:tc>
          <w:tcPr>
            <w:tcW w:w="1418" w:type="dxa"/>
            <w:shd w:val="clear" w:color="auto" w:fill="auto"/>
            <w:noWrap/>
            <w:vAlign w:val="center"/>
            <w:hideMark/>
          </w:tcPr>
          <w:p w14:paraId="14CBC44E"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4F" w14:textId="5946A519" w:rsidR="00B2790D" w:rsidRPr="00B2790D" w:rsidRDefault="00B2790D" w:rsidP="009118B0">
            <w:pPr>
              <w:spacing w:before="20" w:after="20"/>
              <w:jc w:val="both"/>
              <w:rPr>
                <w:color w:val="000000"/>
                <w:sz w:val="26"/>
                <w:szCs w:val="26"/>
              </w:rPr>
            </w:pPr>
            <w:r w:rsidRPr="00B2790D">
              <w:rPr>
                <w:color w:val="000000"/>
                <w:sz w:val="26"/>
                <w:szCs w:val="26"/>
              </w:rPr>
              <w:t>Có phân công cho đơn vị và cá nhân cụ thể thực hiện quản lý giám sát việc tuân thủ quy định kiểm soát nhiễm khuẩn của nhân viên dịch vụ thuê ngoài.</w:t>
            </w:r>
          </w:p>
        </w:tc>
        <w:tc>
          <w:tcPr>
            <w:tcW w:w="851" w:type="dxa"/>
            <w:shd w:val="clear" w:color="auto" w:fill="auto"/>
            <w:noWrap/>
            <w:vAlign w:val="bottom"/>
            <w:hideMark/>
          </w:tcPr>
          <w:p w14:paraId="14CBC450"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451" w14:textId="77777777" w:rsidR="00B2790D" w:rsidRPr="00B2790D" w:rsidRDefault="00B2790D" w:rsidP="009118B0">
            <w:pPr>
              <w:spacing w:before="20" w:after="20"/>
              <w:jc w:val="center"/>
              <w:rPr>
                <w:color w:val="000000"/>
                <w:sz w:val="26"/>
                <w:szCs w:val="26"/>
              </w:rPr>
            </w:pPr>
          </w:p>
        </w:tc>
      </w:tr>
      <w:tr w:rsidR="00B2790D" w:rsidRPr="00B2790D" w14:paraId="14CBC457" w14:textId="77777777" w:rsidTr="00F2141B">
        <w:trPr>
          <w:trHeight w:val="370"/>
        </w:trPr>
        <w:tc>
          <w:tcPr>
            <w:tcW w:w="1418" w:type="dxa"/>
            <w:shd w:val="clear" w:color="auto" w:fill="auto"/>
            <w:noWrap/>
            <w:vAlign w:val="center"/>
            <w:hideMark/>
          </w:tcPr>
          <w:p w14:paraId="14CBC453" w14:textId="77777777" w:rsidR="00B2790D" w:rsidRPr="00B2790D" w:rsidRDefault="00B2790D" w:rsidP="009118B0">
            <w:pPr>
              <w:spacing w:before="20" w:after="20"/>
              <w:rPr>
                <w:b/>
                <w:bCs/>
                <w:color w:val="000000"/>
                <w:sz w:val="22"/>
                <w:szCs w:val="26"/>
              </w:rPr>
            </w:pPr>
            <w:r w:rsidRPr="00B2790D">
              <w:rPr>
                <w:b/>
                <w:bCs/>
                <w:color w:val="000000"/>
                <w:sz w:val="22"/>
                <w:szCs w:val="26"/>
              </w:rPr>
              <w:t>CHƯƠNG 8</w:t>
            </w:r>
          </w:p>
        </w:tc>
        <w:tc>
          <w:tcPr>
            <w:tcW w:w="7088" w:type="dxa"/>
            <w:shd w:val="clear" w:color="auto" w:fill="auto"/>
            <w:vAlign w:val="center"/>
            <w:hideMark/>
          </w:tcPr>
          <w:p w14:paraId="14CBC454" w14:textId="77777777" w:rsidR="00B2790D" w:rsidRPr="00B2790D" w:rsidRDefault="00B2790D" w:rsidP="009118B0">
            <w:pPr>
              <w:spacing w:before="20" w:after="20"/>
              <w:rPr>
                <w:b/>
                <w:bCs/>
                <w:color w:val="000000"/>
                <w:sz w:val="22"/>
                <w:szCs w:val="26"/>
              </w:rPr>
            </w:pPr>
            <w:r w:rsidRPr="00B2790D">
              <w:rPr>
                <w:b/>
                <w:bCs/>
                <w:color w:val="000000"/>
                <w:sz w:val="22"/>
                <w:szCs w:val="26"/>
              </w:rPr>
              <w:t xml:space="preserve">VỆ SINH BỆNH VIỆN </w:t>
            </w:r>
          </w:p>
        </w:tc>
        <w:tc>
          <w:tcPr>
            <w:tcW w:w="851" w:type="dxa"/>
            <w:shd w:val="clear" w:color="auto" w:fill="auto"/>
            <w:noWrap/>
            <w:vAlign w:val="bottom"/>
            <w:hideMark/>
          </w:tcPr>
          <w:p w14:paraId="14CBC455" w14:textId="77777777" w:rsidR="00B2790D" w:rsidRPr="00B2790D" w:rsidRDefault="00B2790D" w:rsidP="009118B0">
            <w:pPr>
              <w:spacing w:before="20" w:after="20"/>
              <w:jc w:val="center"/>
              <w:rPr>
                <w:color w:val="000000"/>
                <w:sz w:val="26"/>
                <w:szCs w:val="26"/>
              </w:rPr>
            </w:pPr>
            <w:r w:rsidRPr="00B2790D">
              <w:rPr>
                <w:color w:val="000000"/>
                <w:sz w:val="26"/>
                <w:szCs w:val="26"/>
              </w:rPr>
              <w:t> </w:t>
            </w:r>
          </w:p>
        </w:tc>
        <w:tc>
          <w:tcPr>
            <w:tcW w:w="870" w:type="dxa"/>
            <w:vAlign w:val="bottom"/>
          </w:tcPr>
          <w:p w14:paraId="14CBC456" w14:textId="77777777" w:rsidR="00B2790D" w:rsidRPr="00B2790D" w:rsidRDefault="00B2790D" w:rsidP="009118B0">
            <w:pPr>
              <w:spacing w:before="20" w:after="20"/>
              <w:jc w:val="center"/>
              <w:rPr>
                <w:color w:val="000000"/>
                <w:sz w:val="26"/>
                <w:szCs w:val="26"/>
              </w:rPr>
            </w:pPr>
          </w:p>
        </w:tc>
      </w:tr>
      <w:tr w:rsidR="00B2790D" w:rsidRPr="00B2790D" w14:paraId="14CBC45C" w14:textId="77777777" w:rsidTr="00F2141B">
        <w:trPr>
          <w:trHeight w:val="370"/>
        </w:trPr>
        <w:tc>
          <w:tcPr>
            <w:tcW w:w="1418" w:type="dxa"/>
            <w:shd w:val="clear" w:color="auto" w:fill="auto"/>
            <w:noWrap/>
            <w:vAlign w:val="center"/>
            <w:hideMark/>
          </w:tcPr>
          <w:p w14:paraId="14CBC458" w14:textId="24DCC1B0" w:rsidR="00B2790D" w:rsidRPr="00B2790D" w:rsidRDefault="00B2790D" w:rsidP="009118B0">
            <w:pPr>
              <w:spacing w:before="20" w:after="20"/>
              <w:rPr>
                <w:b/>
                <w:bCs/>
                <w:color w:val="000000"/>
                <w:sz w:val="26"/>
                <w:szCs w:val="26"/>
              </w:rPr>
            </w:pPr>
            <w:r w:rsidRPr="00B2790D">
              <w:rPr>
                <w:b/>
                <w:bCs/>
                <w:color w:val="000000"/>
                <w:sz w:val="26"/>
                <w:szCs w:val="26"/>
              </w:rPr>
              <w:t>TC 8.1</w:t>
            </w:r>
          </w:p>
        </w:tc>
        <w:tc>
          <w:tcPr>
            <w:tcW w:w="7088" w:type="dxa"/>
            <w:shd w:val="clear" w:color="auto" w:fill="auto"/>
            <w:vAlign w:val="center"/>
            <w:hideMark/>
          </w:tcPr>
          <w:p w14:paraId="14CBC459" w14:textId="071A2683" w:rsidR="00B2790D" w:rsidRPr="00B2790D" w:rsidRDefault="00B2790D" w:rsidP="009118B0">
            <w:pPr>
              <w:spacing w:before="20" w:after="20"/>
              <w:jc w:val="both"/>
              <w:rPr>
                <w:b/>
                <w:bCs/>
                <w:color w:val="000000"/>
                <w:sz w:val="26"/>
                <w:szCs w:val="26"/>
              </w:rPr>
            </w:pPr>
            <w:r w:rsidRPr="00B2790D">
              <w:rPr>
                <w:b/>
                <w:bCs/>
                <w:color w:val="000000"/>
                <w:sz w:val="26"/>
                <w:szCs w:val="26"/>
              </w:rPr>
              <w:t>Quản lý khu vực nhà vệ sinh (3 điểm) *</w:t>
            </w:r>
          </w:p>
        </w:tc>
        <w:tc>
          <w:tcPr>
            <w:tcW w:w="851" w:type="dxa"/>
            <w:shd w:val="clear" w:color="auto" w:fill="auto"/>
            <w:noWrap/>
            <w:vAlign w:val="bottom"/>
            <w:hideMark/>
          </w:tcPr>
          <w:p w14:paraId="14CBC45A" w14:textId="77777777" w:rsidR="00B2790D" w:rsidRPr="00B2790D" w:rsidRDefault="00B2790D" w:rsidP="009118B0">
            <w:pPr>
              <w:spacing w:before="20" w:after="20"/>
              <w:jc w:val="center"/>
              <w:rPr>
                <w:bCs/>
                <w:color w:val="000000"/>
                <w:sz w:val="26"/>
                <w:szCs w:val="26"/>
              </w:rPr>
            </w:pPr>
          </w:p>
        </w:tc>
        <w:tc>
          <w:tcPr>
            <w:tcW w:w="870" w:type="dxa"/>
            <w:vAlign w:val="bottom"/>
          </w:tcPr>
          <w:p w14:paraId="14CBC45B" w14:textId="77777777" w:rsidR="00B2790D" w:rsidRPr="00B2790D" w:rsidRDefault="00B2790D" w:rsidP="009118B0">
            <w:pPr>
              <w:spacing w:before="20" w:after="20"/>
              <w:jc w:val="center"/>
              <w:rPr>
                <w:b/>
                <w:bCs/>
                <w:color w:val="000000"/>
                <w:sz w:val="26"/>
                <w:szCs w:val="26"/>
              </w:rPr>
            </w:pPr>
          </w:p>
        </w:tc>
      </w:tr>
      <w:tr w:rsidR="00B2790D" w:rsidRPr="00B2790D" w14:paraId="14CBC461" w14:textId="77777777" w:rsidTr="00F2141B">
        <w:trPr>
          <w:trHeight w:val="370"/>
        </w:trPr>
        <w:tc>
          <w:tcPr>
            <w:tcW w:w="1418" w:type="dxa"/>
            <w:shd w:val="clear" w:color="auto" w:fill="auto"/>
            <w:noWrap/>
            <w:vAlign w:val="center"/>
            <w:hideMark/>
          </w:tcPr>
          <w:p w14:paraId="14CBC45D"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5E" w14:textId="77777777" w:rsidR="00B2790D" w:rsidRPr="00B2790D" w:rsidRDefault="00B2790D" w:rsidP="009118B0">
            <w:pPr>
              <w:spacing w:before="20" w:after="20"/>
              <w:jc w:val="both"/>
              <w:rPr>
                <w:color w:val="000000"/>
                <w:sz w:val="26"/>
                <w:szCs w:val="26"/>
              </w:rPr>
            </w:pPr>
            <w:r w:rsidRPr="00B2790D">
              <w:rPr>
                <w:color w:val="000000"/>
                <w:sz w:val="26"/>
                <w:szCs w:val="26"/>
              </w:rPr>
              <w:t>Có quy định các bề mặt nhà vệ sinh được lau sạch bằng dung dịch khử khuẩn hàng ngày theo các khung giờ nhất định.</w:t>
            </w:r>
          </w:p>
        </w:tc>
        <w:tc>
          <w:tcPr>
            <w:tcW w:w="851" w:type="dxa"/>
            <w:shd w:val="clear" w:color="auto" w:fill="auto"/>
            <w:noWrap/>
            <w:vAlign w:val="bottom"/>
            <w:hideMark/>
          </w:tcPr>
          <w:p w14:paraId="14CBC45F"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460" w14:textId="77777777" w:rsidR="00B2790D" w:rsidRPr="00B2790D" w:rsidRDefault="00B2790D" w:rsidP="009118B0">
            <w:pPr>
              <w:spacing w:before="20" w:after="20"/>
              <w:jc w:val="center"/>
              <w:rPr>
                <w:color w:val="000000"/>
                <w:sz w:val="26"/>
                <w:szCs w:val="26"/>
              </w:rPr>
            </w:pPr>
          </w:p>
        </w:tc>
      </w:tr>
      <w:tr w:rsidR="00B2790D" w:rsidRPr="00B2790D" w14:paraId="14CBC466" w14:textId="77777777" w:rsidTr="00F2141B">
        <w:trPr>
          <w:trHeight w:val="370"/>
        </w:trPr>
        <w:tc>
          <w:tcPr>
            <w:tcW w:w="1418" w:type="dxa"/>
            <w:shd w:val="clear" w:color="auto" w:fill="auto"/>
            <w:noWrap/>
            <w:vAlign w:val="center"/>
          </w:tcPr>
          <w:p w14:paraId="14CBC462" w14:textId="77777777" w:rsidR="00B2790D" w:rsidRPr="00B2790D" w:rsidRDefault="00B2790D" w:rsidP="009118B0">
            <w:pPr>
              <w:spacing w:before="20" w:after="20"/>
              <w:rPr>
                <w:b/>
                <w:bCs/>
                <w:color w:val="000000"/>
                <w:sz w:val="26"/>
                <w:szCs w:val="26"/>
              </w:rPr>
            </w:pPr>
          </w:p>
        </w:tc>
        <w:tc>
          <w:tcPr>
            <w:tcW w:w="7088" w:type="dxa"/>
            <w:shd w:val="clear" w:color="auto" w:fill="auto"/>
            <w:vAlign w:val="center"/>
          </w:tcPr>
          <w:p w14:paraId="14CBC463" w14:textId="77777777" w:rsidR="00B2790D" w:rsidRPr="00B2790D" w:rsidRDefault="00B2790D" w:rsidP="009118B0">
            <w:pPr>
              <w:spacing w:before="20" w:after="20"/>
              <w:jc w:val="both"/>
              <w:rPr>
                <w:color w:val="000000"/>
                <w:sz w:val="26"/>
                <w:szCs w:val="26"/>
              </w:rPr>
            </w:pPr>
            <w:r w:rsidRPr="00B2790D">
              <w:rPr>
                <w:color w:val="000000"/>
                <w:sz w:val="26"/>
                <w:szCs w:val="26"/>
              </w:rPr>
              <w:t>Nhân viên thực hiện đầy đủ việc lau sạch bằng dung dịch khử khuẩn hàng ngày cho các bề mặt nhà vệ sinh theo đúng quy định. Nếu phát sinh chất thải bẩn trên bề mặt nhà vệ sinh đều được lau sạch kịp thời trong vòng 15 phút.</w:t>
            </w:r>
          </w:p>
        </w:tc>
        <w:tc>
          <w:tcPr>
            <w:tcW w:w="851" w:type="dxa"/>
            <w:shd w:val="clear" w:color="auto" w:fill="auto"/>
            <w:noWrap/>
            <w:vAlign w:val="bottom"/>
          </w:tcPr>
          <w:p w14:paraId="14CBC464" w14:textId="392CAC0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465" w14:textId="77777777" w:rsidR="00B2790D" w:rsidRPr="00B2790D" w:rsidRDefault="00B2790D" w:rsidP="009118B0">
            <w:pPr>
              <w:spacing w:before="20" w:after="20"/>
              <w:jc w:val="center"/>
              <w:rPr>
                <w:color w:val="000000"/>
                <w:sz w:val="26"/>
                <w:szCs w:val="26"/>
              </w:rPr>
            </w:pPr>
          </w:p>
        </w:tc>
      </w:tr>
      <w:tr w:rsidR="00B2790D" w:rsidRPr="00B2790D" w14:paraId="14CBC46B" w14:textId="77777777" w:rsidTr="00F2141B">
        <w:trPr>
          <w:trHeight w:val="370"/>
        </w:trPr>
        <w:tc>
          <w:tcPr>
            <w:tcW w:w="1418" w:type="dxa"/>
            <w:shd w:val="clear" w:color="auto" w:fill="auto"/>
            <w:noWrap/>
            <w:vAlign w:val="center"/>
            <w:hideMark/>
          </w:tcPr>
          <w:p w14:paraId="14CBC467"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68" w14:textId="30A4B811" w:rsidR="00B2790D" w:rsidRPr="00B2790D" w:rsidRDefault="00B2790D" w:rsidP="009118B0">
            <w:pPr>
              <w:spacing w:before="20" w:after="20"/>
              <w:jc w:val="both"/>
              <w:rPr>
                <w:color w:val="000000"/>
                <w:sz w:val="26"/>
                <w:szCs w:val="26"/>
              </w:rPr>
            </w:pPr>
            <w:r w:rsidRPr="00B2790D">
              <w:rPr>
                <w:color w:val="000000"/>
                <w:sz w:val="26"/>
                <w:szCs w:val="26"/>
              </w:rPr>
              <w:t>Nhân viên thu dọn nhà vệ sinh mang đầy đủ khẩu trang y tế và các phương tiện phòng hộ cá nhân như ủng, găng tay cao su…</w:t>
            </w:r>
          </w:p>
        </w:tc>
        <w:tc>
          <w:tcPr>
            <w:tcW w:w="851" w:type="dxa"/>
            <w:shd w:val="clear" w:color="auto" w:fill="auto"/>
            <w:noWrap/>
            <w:vAlign w:val="bottom"/>
            <w:hideMark/>
          </w:tcPr>
          <w:p w14:paraId="14CBC469"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46A" w14:textId="77777777" w:rsidR="00B2790D" w:rsidRPr="00B2790D" w:rsidRDefault="00B2790D" w:rsidP="009118B0">
            <w:pPr>
              <w:spacing w:before="20" w:after="20"/>
              <w:jc w:val="center"/>
              <w:rPr>
                <w:color w:val="000000"/>
                <w:sz w:val="26"/>
                <w:szCs w:val="26"/>
              </w:rPr>
            </w:pPr>
          </w:p>
        </w:tc>
      </w:tr>
      <w:tr w:rsidR="00B2790D" w:rsidRPr="00B2790D" w14:paraId="14CBC470" w14:textId="77777777" w:rsidTr="00F2141B">
        <w:trPr>
          <w:trHeight w:val="370"/>
        </w:trPr>
        <w:tc>
          <w:tcPr>
            <w:tcW w:w="1418" w:type="dxa"/>
            <w:shd w:val="clear" w:color="auto" w:fill="auto"/>
            <w:noWrap/>
            <w:vAlign w:val="center"/>
            <w:hideMark/>
          </w:tcPr>
          <w:p w14:paraId="14CBC46C" w14:textId="343E12A6" w:rsidR="00B2790D" w:rsidRPr="00B2790D" w:rsidRDefault="00B2790D" w:rsidP="009118B0">
            <w:pPr>
              <w:spacing w:before="20" w:after="20"/>
              <w:rPr>
                <w:b/>
                <w:bCs/>
                <w:color w:val="000000"/>
                <w:sz w:val="26"/>
                <w:szCs w:val="26"/>
              </w:rPr>
            </w:pPr>
            <w:r w:rsidRPr="00B2790D">
              <w:rPr>
                <w:b/>
                <w:bCs/>
                <w:color w:val="000000"/>
                <w:sz w:val="26"/>
                <w:szCs w:val="26"/>
              </w:rPr>
              <w:t>TC 8.2</w:t>
            </w:r>
          </w:p>
        </w:tc>
        <w:tc>
          <w:tcPr>
            <w:tcW w:w="7088" w:type="dxa"/>
            <w:shd w:val="clear" w:color="auto" w:fill="auto"/>
            <w:vAlign w:val="center"/>
            <w:hideMark/>
          </w:tcPr>
          <w:p w14:paraId="14CBC46D" w14:textId="0057F9F4" w:rsidR="00B2790D" w:rsidRPr="00B2790D" w:rsidRDefault="00B2790D" w:rsidP="009118B0">
            <w:pPr>
              <w:spacing w:before="20" w:after="20"/>
              <w:jc w:val="both"/>
              <w:rPr>
                <w:b/>
                <w:bCs/>
                <w:color w:val="000000"/>
                <w:sz w:val="26"/>
                <w:szCs w:val="26"/>
              </w:rPr>
            </w:pPr>
            <w:r w:rsidRPr="00B2790D">
              <w:rPr>
                <w:b/>
                <w:bCs/>
                <w:color w:val="000000"/>
                <w:sz w:val="26"/>
                <w:szCs w:val="26"/>
              </w:rPr>
              <w:t>Vệ sinh các bề mặt thường xuyên tiếp xúc (3 điểm) *</w:t>
            </w:r>
          </w:p>
        </w:tc>
        <w:tc>
          <w:tcPr>
            <w:tcW w:w="851" w:type="dxa"/>
            <w:shd w:val="clear" w:color="auto" w:fill="auto"/>
            <w:noWrap/>
            <w:vAlign w:val="bottom"/>
            <w:hideMark/>
          </w:tcPr>
          <w:p w14:paraId="14CBC46E" w14:textId="77777777" w:rsidR="00B2790D" w:rsidRPr="00B2790D" w:rsidRDefault="00B2790D" w:rsidP="009118B0">
            <w:pPr>
              <w:spacing w:before="20" w:after="20"/>
              <w:jc w:val="center"/>
              <w:rPr>
                <w:bCs/>
                <w:color w:val="000000"/>
                <w:sz w:val="26"/>
                <w:szCs w:val="26"/>
              </w:rPr>
            </w:pPr>
          </w:p>
        </w:tc>
        <w:tc>
          <w:tcPr>
            <w:tcW w:w="870" w:type="dxa"/>
            <w:vAlign w:val="bottom"/>
          </w:tcPr>
          <w:p w14:paraId="14CBC46F" w14:textId="77777777" w:rsidR="00B2790D" w:rsidRPr="00B2790D" w:rsidRDefault="00B2790D" w:rsidP="009118B0">
            <w:pPr>
              <w:spacing w:before="20" w:after="20"/>
              <w:jc w:val="center"/>
              <w:rPr>
                <w:b/>
                <w:bCs/>
                <w:color w:val="000000"/>
                <w:sz w:val="26"/>
                <w:szCs w:val="26"/>
              </w:rPr>
            </w:pPr>
          </w:p>
        </w:tc>
      </w:tr>
      <w:tr w:rsidR="00B2790D" w:rsidRPr="00B2790D" w14:paraId="14CBC475" w14:textId="77777777" w:rsidTr="00F2141B">
        <w:trPr>
          <w:trHeight w:val="370"/>
        </w:trPr>
        <w:tc>
          <w:tcPr>
            <w:tcW w:w="1418" w:type="dxa"/>
            <w:shd w:val="clear" w:color="auto" w:fill="auto"/>
            <w:noWrap/>
            <w:vAlign w:val="center"/>
            <w:hideMark/>
          </w:tcPr>
          <w:p w14:paraId="14CBC471"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72" w14:textId="75AF2B22" w:rsidR="00B2790D" w:rsidRPr="00B2790D" w:rsidRDefault="00B2790D" w:rsidP="009118B0">
            <w:pPr>
              <w:spacing w:before="20" w:after="20"/>
              <w:jc w:val="both"/>
              <w:rPr>
                <w:color w:val="000000"/>
                <w:sz w:val="26"/>
                <w:szCs w:val="26"/>
              </w:rPr>
            </w:pPr>
            <w:r w:rsidRPr="00B2790D">
              <w:rPr>
                <w:color w:val="000000"/>
                <w:sz w:val="26"/>
                <w:szCs w:val="26"/>
              </w:rPr>
              <w:t>Có bố trí đầy đủ dung dịch khử khuẩn tại các vị trí người bệnh, người nhà người bệnh, nhân viên y tế thường xuyên tiếp xúc (tay nắm cửa, thang máy…).</w:t>
            </w:r>
          </w:p>
        </w:tc>
        <w:tc>
          <w:tcPr>
            <w:tcW w:w="851" w:type="dxa"/>
            <w:shd w:val="clear" w:color="auto" w:fill="auto"/>
            <w:noWrap/>
            <w:vAlign w:val="bottom"/>
            <w:hideMark/>
          </w:tcPr>
          <w:p w14:paraId="14CBC473"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474" w14:textId="77777777" w:rsidR="00B2790D" w:rsidRPr="00B2790D" w:rsidRDefault="00B2790D" w:rsidP="009118B0">
            <w:pPr>
              <w:spacing w:before="20" w:after="20"/>
              <w:jc w:val="center"/>
              <w:rPr>
                <w:color w:val="000000"/>
                <w:sz w:val="26"/>
                <w:szCs w:val="26"/>
              </w:rPr>
            </w:pPr>
          </w:p>
        </w:tc>
      </w:tr>
      <w:tr w:rsidR="00B2790D" w:rsidRPr="00B2790D" w14:paraId="14CBC47A" w14:textId="77777777" w:rsidTr="00F2141B">
        <w:trPr>
          <w:trHeight w:val="370"/>
        </w:trPr>
        <w:tc>
          <w:tcPr>
            <w:tcW w:w="1418" w:type="dxa"/>
            <w:shd w:val="clear" w:color="auto" w:fill="auto"/>
            <w:noWrap/>
            <w:vAlign w:val="center"/>
            <w:hideMark/>
          </w:tcPr>
          <w:p w14:paraId="14CBC476"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77" w14:textId="5B4CBF04" w:rsidR="00B2790D" w:rsidRPr="00B2790D" w:rsidRDefault="00B2790D" w:rsidP="009118B0">
            <w:pPr>
              <w:spacing w:before="20" w:after="20"/>
              <w:jc w:val="both"/>
              <w:rPr>
                <w:color w:val="000000"/>
                <w:sz w:val="26"/>
                <w:szCs w:val="26"/>
              </w:rPr>
            </w:pPr>
            <w:r w:rsidRPr="00B2790D">
              <w:rPr>
                <w:color w:val="000000"/>
                <w:sz w:val="26"/>
                <w:szCs w:val="26"/>
              </w:rPr>
              <w:t>Có quy định vệ sinh bề mặt bằng các biện pháp thích hợp hoặc phun xịt dung dịch khử khuẩn vào các bề mặt thường xuyên tiếp xúc (ít nhất 1 buổi/lần trong thời điểm dịch bệnh và ít nhất 1 ngày/lần ngoài thời điểm dịch bệnh).</w:t>
            </w:r>
          </w:p>
        </w:tc>
        <w:tc>
          <w:tcPr>
            <w:tcW w:w="851" w:type="dxa"/>
            <w:shd w:val="clear" w:color="auto" w:fill="auto"/>
            <w:noWrap/>
            <w:vAlign w:val="bottom"/>
            <w:hideMark/>
          </w:tcPr>
          <w:p w14:paraId="14CBC478" w14:textId="77777777"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479" w14:textId="77777777" w:rsidR="00B2790D" w:rsidRPr="00B2790D" w:rsidRDefault="00B2790D" w:rsidP="009118B0">
            <w:pPr>
              <w:spacing w:before="20" w:after="20"/>
              <w:jc w:val="center"/>
              <w:rPr>
                <w:color w:val="000000"/>
                <w:sz w:val="26"/>
                <w:szCs w:val="26"/>
              </w:rPr>
            </w:pPr>
          </w:p>
        </w:tc>
      </w:tr>
      <w:tr w:rsidR="00B2790D" w:rsidRPr="00B2790D" w14:paraId="14CBC47F" w14:textId="77777777" w:rsidTr="00F2141B">
        <w:trPr>
          <w:trHeight w:val="370"/>
        </w:trPr>
        <w:tc>
          <w:tcPr>
            <w:tcW w:w="1418" w:type="dxa"/>
            <w:shd w:val="clear" w:color="auto" w:fill="auto"/>
            <w:noWrap/>
            <w:vAlign w:val="center"/>
            <w:hideMark/>
          </w:tcPr>
          <w:p w14:paraId="14CBC47B" w14:textId="77777777" w:rsidR="00B2790D" w:rsidRPr="00B2790D" w:rsidRDefault="00B2790D" w:rsidP="009118B0">
            <w:pPr>
              <w:spacing w:before="20" w:after="20"/>
              <w:rPr>
                <w:b/>
                <w:bCs/>
                <w:color w:val="000000"/>
                <w:sz w:val="26"/>
                <w:szCs w:val="26"/>
              </w:rPr>
            </w:pPr>
            <w:r w:rsidRPr="00B2790D">
              <w:rPr>
                <w:b/>
                <w:bCs/>
                <w:color w:val="000000"/>
                <w:sz w:val="26"/>
                <w:szCs w:val="26"/>
              </w:rPr>
              <w:t> </w:t>
            </w:r>
          </w:p>
        </w:tc>
        <w:tc>
          <w:tcPr>
            <w:tcW w:w="7088" w:type="dxa"/>
            <w:shd w:val="clear" w:color="auto" w:fill="auto"/>
            <w:vAlign w:val="center"/>
            <w:hideMark/>
          </w:tcPr>
          <w:p w14:paraId="14CBC47C" w14:textId="3094EFB5" w:rsidR="00B2790D" w:rsidRPr="00B2790D" w:rsidRDefault="00B2790D" w:rsidP="009118B0">
            <w:pPr>
              <w:spacing w:before="20" w:after="20"/>
              <w:jc w:val="both"/>
              <w:rPr>
                <w:color w:val="000000"/>
                <w:sz w:val="26"/>
                <w:szCs w:val="26"/>
              </w:rPr>
            </w:pPr>
            <w:r w:rsidRPr="00B2790D">
              <w:rPr>
                <w:color w:val="000000"/>
                <w:sz w:val="26"/>
                <w:szCs w:val="26"/>
              </w:rPr>
              <w:t>Thực hiện vệ sinh bề mặt hoặc phun xịt dung dịch khử khuẩn các bề mặt thường xuyên tiếp xúc theo đúng quy định.</w:t>
            </w:r>
          </w:p>
        </w:tc>
        <w:tc>
          <w:tcPr>
            <w:tcW w:w="851" w:type="dxa"/>
            <w:shd w:val="clear" w:color="auto" w:fill="auto"/>
            <w:noWrap/>
            <w:vAlign w:val="bottom"/>
            <w:hideMark/>
          </w:tcPr>
          <w:p w14:paraId="14CBC47D" w14:textId="5CBCCB18" w:rsidR="00B2790D" w:rsidRPr="00B2790D" w:rsidRDefault="00B2790D" w:rsidP="009118B0">
            <w:pPr>
              <w:spacing w:before="20" w:after="20"/>
              <w:jc w:val="center"/>
              <w:rPr>
                <w:color w:val="000000"/>
                <w:sz w:val="26"/>
                <w:szCs w:val="26"/>
              </w:rPr>
            </w:pPr>
            <w:r w:rsidRPr="00B2790D">
              <w:rPr>
                <w:color w:val="000000"/>
                <w:sz w:val="26"/>
                <w:szCs w:val="26"/>
              </w:rPr>
              <w:t>1</w:t>
            </w:r>
          </w:p>
        </w:tc>
        <w:tc>
          <w:tcPr>
            <w:tcW w:w="870" w:type="dxa"/>
            <w:vAlign w:val="bottom"/>
          </w:tcPr>
          <w:p w14:paraId="14CBC47E" w14:textId="77777777" w:rsidR="00B2790D" w:rsidRPr="00B2790D" w:rsidRDefault="00B2790D" w:rsidP="009118B0">
            <w:pPr>
              <w:spacing w:before="20" w:after="20"/>
              <w:jc w:val="center"/>
              <w:rPr>
                <w:color w:val="000000"/>
                <w:sz w:val="26"/>
                <w:szCs w:val="26"/>
              </w:rPr>
            </w:pPr>
          </w:p>
        </w:tc>
      </w:tr>
      <w:tr w:rsidR="00B2790D" w:rsidRPr="00B2790D" w14:paraId="14CBC485" w14:textId="77777777" w:rsidTr="00F2141B">
        <w:trPr>
          <w:trHeight w:val="370"/>
        </w:trPr>
        <w:tc>
          <w:tcPr>
            <w:tcW w:w="1418" w:type="dxa"/>
            <w:shd w:val="clear" w:color="auto" w:fill="auto"/>
            <w:noWrap/>
            <w:vAlign w:val="center"/>
            <w:hideMark/>
          </w:tcPr>
          <w:p w14:paraId="14CBC480" w14:textId="77777777" w:rsidR="00B2790D" w:rsidRPr="00B2790D" w:rsidRDefault="00B2790D" w:rsidP="00B353BC">
            <w:pPr>
              <w:spacing w:before="60" w:after="60"/>
              <w:rPr>
                <w:b/>
                <w:bCs/>
                <w:color w:val="000000"/>
                <w:sz w:val="26"/>
                <w:szCs w:val="26"/>
              </w:rPr>
            </w:pPr>
            <w:r w:rsidRPr="00B2790D">
              <w:rPr>
                <w:b/>
                <w:bCs/>
                <w:color w:val="000000"/>
                <w:sz w:val="26"/>
                <w:szCs w:val="26"/>
              </w:rPr>
              <w:t> </w:t>
            </w:r>
          </w:p>
        </w:tc>
        <w:tc>
          <w:tcPr>
            <w:tcW w:w="7088" w:type="dxa"/>
            <w:shd w:val="clear" w:color="auto" w:fill="FFFF00"/>
            <w:noWrap/>
            <w:vAlign w:val="bottom"/>
            <w:hideMark/>
          </w:tcPr>
          <w:p w14:paraId="14CBC481" w14:textId="7E3B6668" w:rsidR="00B2790D" w:rsidRPr="00B2790D" w:rsidRDefault="00485F62" w:rsidP="00B353BC">
            <w:pPr>
              <w:spacing w:before="60" w:after="60"/>
              <w:jc w:val="both"/>
              <w:rPr>
                <w:b/>
                <w:bCs/>
                <w:color w:val="000000"/>
                <w:sz w:val="26"/>
                <w:szCs w:val="26"/>
              </w:rPr>
            </w:pPr>
            <w:r>
              <w:rPr>
                <w:b/>
                <w:bCs/>
                <w:color w:val="000000"/>
                <w:sz w:val="26"/>
                <w:szCs w:val="26"/>
              </w:rPr>
              <w:t xml:space="preserve">ĐIỂM TỔNG </w:t>
            </w:r>
            <w:r w:rsidR="00B2790D" w:rsidRPr="00B2790D">
              <w:rPr>
                <w:b/>
                <w:bCs/>
                <w:color w:val="000000"/>
                <w:sz w:val="26"/>
                <w:szCs w:val="26"/>
              </w:rPr>
              <w:t>CỘNG</w:t>
            </w:r>
          </w:p>
        </w:tc>
        <w:tc>
          <w:tcPr>
            <w:tcW w:w="851" w:type="dxa"/>
            <w:shd w:val="clear" w:color="auto" w:fill="FFFF00"/>
            <w:noWrap/>
            <w:vAlign w:val="bottom"/>
            <w:hideMark/>
          </w:tcPr>
          <w:p w14:paraId="14CBC483" w14:textId="425FECD2" w:rsidR="00B2790D" w:rsidRPr="00B2790D" w:rsidRDefault="00B2790D" w:rsidP="00B353BC">
            <w:pPr>
              <w:spacing w:before="60" w:after="60"/>
              <w:jc w:val="center"/>
              <w:rPr>
                <w:b/>
                <w:bCs/>
                <w:color w:val="000000"/>
                <w:sz w:val="26"/>
                <w:szCs w:val="26"/>
              </w:rPr>
            </w:pPr>
            <w:r w:rsidRPr="00B2790D">
              <w:rPr>
                <w:b/>
                <w:bCs/>
                <w:color w:val="000000"/>
                <w:sz w:val="26"/>
                <w:szCs w:val="26"/>
              </w:rPr>
              <w:t>150</w:t>
            </w:r>
          </w:p>
        </w:tc>
        <w:tc>
          <w:tcPr>
            <w:tcW w:w="870" w:type="dxa"/>
            <w:shd w:val="clear" w:color="auto" w:fill="FFFF00"/>
            <w:vAlign w:val="bottom"/>
          </w:tcPr>
          <w:p w14:paraId="14CBC484" w14:textId="77777777" w:rsidR="00B2790D" w:rsidRPr="00B2790D" w:rsidRDefault="00B2790D" w:rsidP="00B353BC">
            <w:pPr>
              <w:spacing w:before="60" w:after="60"/>
              <w:jc w:val="center"/>
              <w:rPr>
                <w:b/>
                <w:bCs/>
                <w:color w:val="000000"/>
                <w:sz w:val="26"/>
                <w:szCs w:val="26"/>
              </w:rPr>
            </w:pPr>
          </w:p>
        </w:tc>
      </w:tr>
    </w:tbl>
    <w:p w14:paraId="43240CE6" w14:textId="4201EBBC" w:rsidR="007C431A" w:rsidRPr="00CB4BDF" w:rsidRDefault="007C431A" w:rsidP="00B353BC">
      <w:pPr>
        <w:spacing w:before="0" w:after="200" w:line="276" w:lineRule="auto"/>
        <w:rPr>
          <w:b/>
          <w:bCs/>
          <w:kern w:val="32"/>
          <w:sz w:val="28"/>
          <w:szCs w:val="32"/>
          <w:lang w:val="nl-NL"/>
        </w:rPr>
      </w:pPr>
      <w:r w:rsidRPr="00CB4BDF">
        <w:rPr>
          <w:b/>
          <w:bCs/>
          <w:kern w:val="32"/>
          <w:sz w:val="28"/>
          <w:szCs w:val="32"/>
          <w:lang w:val="nl-NL"/>
        </w:rPr>
        <w:lastRenderedPageBreak/>
        <w:t>HƯỚNG DẪN THỰC HIỆN VÀ PHƯƠNG PHÁP ĐÁNH GIÁ</w:t>
      </w:r>
    </w:p>
    <w:p w14:paraId="4DA614C9" w14:textId="77777777" w:rsidR="003E5610" w:rsidRPr="00E17BAD" w:rsidRDefault="003E5610" w:rsidP="007E563F">
      <w:pPr>
        <w:spacing w:before="0" w:after="200" w:line="276" w:lineRule="auto"/>
        <w:rPr>
          <w:sz w:val="26"/>
          <w:szCs w:val="26"/>
        </w:rPr>
      </w:pPr>
      <w:r w:rsidRPr="00E17BAD">
        <w:rPr>
          <w:b/>
          <w:bCs/>
          <w:kern w:val="32"/>
          <w:sz w:val="26"/>
          <w:szCs w:val="26"/>
          <w:lang w:val="nl-NL"/>
        </w:rPr>
        <w:t>QUAN ĐIỂM CHỦ ĐẠO</w:t>
      </w:r>
    </w:p>
    <w:p w14:paraId="77783D61" w14:textId="77777777" w:rsidR="003E5610" w:rsidRPr="00E17BAD" w:rsidRDefault="003E5610" w:rsidP="00752A71">
      <w:pPr>
        <w:spacing w:before="0" w:after="120"/>
        <w:ind w:firstLine="720"/>
        <w:jc w:val="both"/>
        <w:rPr>
          <w:sz w:val="26"/>
          <w:szCs w:val="26"/>
        </w:rPr>
      </w:pPr>
      <w:r w:rsidRPr="00E17BAD">
        <w:rPr>
          <w:sz w:val="26"/>
          <w:szCs w:val="26"/>
        </w:rPr>
        <w:t>Bệnh viện cần bảo đảm hoạt động khám, chữa bệnh an toàn, hiệu quả trong bối cảnh dịch bệnh COVID-19 và dịch bệnh viêm đường hô hấp cấp tiềm ẩn trong cộng đồng.</w:t>
      </w:r>
    </w:p>
    <w:p w14:paraId="5AD7B4B0" w14:textId="77777777" w:rsidR="003E5610" w:rsidRPr="00E17BAD" w:rsidRDefault="003E5610" w:rsidP="003E5610">
      <w:pPr>
        <w:numPr>
          <w:ilvl w:val="0"/>
          <w:numId w:val="4"/>
        </w:numPr>
        <w:spacing w:before="0" w:after="120"/>
        <w:jc w:val="both"/>
        <w:rPr>
          <w:b/>
          <w:bCs/>
          <w:kern w:val="32"/>
          <w:sz w:val="26"/>
          <w:szCs w:val="26"/>
          <w:lang w:val="nl-NL"/>
        </w:rPr>
      </w:pPr>
      <w:r w:rsidRPr="00E17BAD">
        <w:rPr>
          <w:b/>
          <w:bCs/>
          <w:kern w:val="32"/>
          <w:sz w:val="26"/>
          <w:szCs w:val="26"/>
          <w:lang w:val="nl-NL"/>
        </w:rPr>
        <w:t>MỤC TIÊU</w:t>
      </w:r>
    </w:p>
    <w:p w14:paraId="203BA6EC" w14:textId="77777777" w:rsidR="003E5610" w:rsidRPr="00E17BAD" w:rsidRDefault="003E5610" w:rsidP="003E5610">
      <w:pPr>
        <w:numPr>
          <w:ilvl w:val="1"/>
          <w:numId w:val="4"/>
        </w:numPr>
        <w:spacing w:before="0" w:after="120"/>
        <w:rPr>
          <w:b/>
          <w:sz w:val="26"/>
          <w:szCs w:val="26"/>
          <w:lang w:val="nl-NL"/>
        </w:rPr>
      </w:pPr>
      <w:r w:rsidRPr="00E17BAD">
        <w:rPr>
          <w:b/>
          <w:sz w:val="26"/>
          <w:szCs w:val="26"/>
          <w:lang w:val="nl-NL"/>
        </w:rPr>
        <w:t>Mục tiêu chung</w:t>
      </w:r>
    </w:p>
    <w:p w14:paraId="2B7F5D30" w14:textId="77777777" w:rsidR="003E5610" w:rsidRPr="00E17BAD" w:rsidRDefault="003E5610" w:rsidP="00752A71">
      <w:pPr>
        <w:spacing w:before="0" w:after="120"/>
        <w:ind w:firstLine="720"/>
        <w:jc w:val="both"/>
        <w:rPr>
          <w:sz w:val="26"/>
          <w:szCs w:val="26"/>
          <w:lang w:val="nl-NL"/>
        </w:rPr>
      </w:pPr>
      <w:r w:rsidRPr="00E17BAD">
        <w:rPr>
          <w:sz w:val="26"/>
          <w:szCs w:val="26"/>
          <w:lang w:val="nl-NL"/>
        </w:rPr>
        <w:t>Hướng dẫn bệnh viện triển khai các hoạt động phòng chống dịch bệnh COVID-19 và dịch bệnh viêm đường hô hấp cấp, đáp ứng tốt với các yếu tố nguy cơ dịch bệnh.</w:t>
      </w:r>
    </w:p>
    <w:p w14:paraId="5026CFC8" w14:textId="77777777" w:rsidR="003E5610" w:rsidRPr="00E17BAD" w:rsidRDefault="003E5610" w:rsidP="003E5610">
      <w:pPr>
        <w:numPr>
          <w:ilvl w:val="1"/>
          <w:numId w:val="4"/>
        </w:numPr>
        <w:spacing w:before="0" w:after="120"/>
        <w:rPr>
          <w:b/>
          <w:sz w:val="26"/>
          <w:szCs w:val="26"/>
          <w:lang w:val="nl-NL"/>
        </w:rPr>
      </w:pPr>
      <w:r w:rsidRPr="00E17BAD">
        <w:rPr>
          <w:b/>
          <w:sz w:val="26"/>
          <w:szCs w:val="26"/>
          <w:lang w:val="nl-NL"/>
        </w:rPr>
        <w:t>Mục tiêu cụ thể</w:t>
      </w:r>
    </w:p>
    <w:p w14:paraId="7BFE0139" w14:textId="77777777" w:rsidR="003E5610" w:rsidRPr="00E17BAD" w:rsidRDefault="003E5610" w:rsidP="003E5610">
      <w:pPr>
        <w:numPr>
          <w:ilvl w:val="0"/>
          <w:numId w:val="3"/>
        </w:numPr>
        <w:spacing w:before="0" w:after="60"/>
        <w:ind w:left="714" w:hanging="357"/>
        <w:jc w:val="both"/>
        <w:rPr>
          <w:sz w:val="26"/>
          <w:szCs w:val="26"/>
          <w:lang w:val="nl-NL"/>
        </w:rPr>
      </w:pPr>
      <w:r w:rsidRPr="00E17BAD">
        <w:rPr>
          <w:sz w:val="26"/>
          <w:szCs w:val="26"/>
          <w:lang w:val="nl-NL"/>
        </w:rPr>
        <w:t>Cung cấp công cụ và đánh giá thực trạng công tác phòng chống dịch COVID-19  và các dịch bệnh viêm đường hô hấp cấp của bệnh viện.</w:t>
      </w:r>
    </w:p>
    <w:p w14:paraId="5A81D22E" w14:textId="77777777" w:rsidR="003E5610" w:rsidRPr="00E17BAD" w:rsidRDefault="003E5610" w:rsidP="003E5610">
      <w:pPr>
        <w:numPr>
          <w:ilvl w:val="0"/>
          <w:numId w:val="3"/>
        </w:numPr>
        <w:spacing w:before="0" w:after="60"/>
        <w:ind w:left="714" w:hanging="357"/>
        <w:jc w:val="both"/>
        <w:rPr>
          <w:sz w:val="26"/>
          <w:szCs w:val="26"/>
          <w:lang w:val="nl-NL"/>
        </w:rPr>
      </w:pPr>
      <w:r w:rsidRPr="00E17BAD">
        <w:rPr>
          <w:sz w:val="26"/>
          <w:szCs w:val="26"/>
          <w:lang w:val="nl-NL"/>
        </w:rPr>
        <w:t>Định hướng cho bệnh viện xác định vấn đề ưu tiên để hoạt động khám chữa bệnh an toàn, phòng chống lây nhiễm cho người bệnh, nhân viên y tế.</w:t>
      </w:r>
    </w:p>
    <w:p w14:paraId="41690CE5" w14:textId="77777777" w:rsidR="003E5610" w:rsidRPr="00E17BAD" w:rsidRDefault="003E5610" w:rsidP="003E5610">
      <w:pPr>
        <w:numPr>
          <w:ilvl w:val="0"/>
          <w:numId w:val="3"/>
        </w:numPr>
        <w:spacing w:before="0" w:after="60"/>
        <w:ind w:left="714" w:hanging="357"/>
        <w:jc w:val="both"/>
        <w:rPr>
          <w:sz w:val="26"/>
          <w:szCs w:val="26"/>
          <w:lang w:val="nl-NL"/>
        </w:rPr>
      </w:pPr>
      <w:r w:rsidRPr="00E17BAD">
        <w:rPr>
          <w:sz w:val="26"/>
          <w:szCs w:val="26"/>
          <w:lang w:val="nl-NL"/>
        </w:rPr>
        <w:t>Bảo vệ người bệnh, người nhà người bệnh và nhân viên y tế phòng ngừa lây nhiễm dịch COVID-19 và các dịch bệnh viêm đường hô hấp cấp từ cộng đồng và lây nhiễm chéo trong bệnh viện.</w:t>
      </w:r>
    </w:p>
    <w:p w14:paraId="76209364" w14:textId="77777777" w:rsidR="003E5610" w:rsidRPr="00E17BAD" w:rsidRDefault="003E5610" w:rsidP="003E5610">
      <w:pPr>
        <w:numPr>
          <w:ilvl w:val="0"/>
          <w:numId w:val="3"/>
        </w:numPr>
        <w:spacing w:before="0" w:after="60"/>
        <w:ind w:left="714" w:hanging="357"/>
        <w:jc w:val="both"/>
        <w:rPr>
          <w:sz w:val="26"/>
          <w:szCs w:val="26"/>
          <w:lang w:val="nl-NL"/>
        </w:rPr>
      </w:pPr>
      <w:r w:rsidRPr="00E17BAD">
        <w:rPr>
          <w:sz w:val="26"/>
          <w:szCs w:val="26"/>
          <w:lang w:val="nl-NL"/>
        </w:rPr>
        <w:t>Bảo đảm duy trì cung cấp dịch vụ khám chữa bệnh trong và sau khi tiếp nhận người nghi nhiễm dịch bệnh viêm đường hô hấp cấp hoặc dương tính với SARS-CoV-2.</w:t>
      </w:r>
    </w:p>
    <w:p w14:paraId="5AC35A3D" w14:textId="77777777" w:rsidR="003E5610" w:rsidRPr="00E17BAD" w:rsidRDefault="003E5610" w:rsidP="003E5610">
      <w:pPr>
        <w:numPr>
          <w:ilvl w:val="0"/>
          <w:numId w:val="4"/>
        </w:numPr>
        <w:spacing w:before="0" w:after="120"/>
        <w:jc w:val="both"/>
        <w:rPr>
          <w:b/>
          <w:bCs/>
          <w:kern w:val="32"/>
          <w:sz w:val="26"/>
          <w:szCs w:val="26"/>
          <w:lang w:val="nl-NL"/>
        </w:rPr>
      </w:pPr>
      <w:r w:rsidRPr="00E17BAD">
        <w:rPr>
          <w:b/>
          <w:bCs/>
          <w:kern w:val="32"/>
          <w:sz w:val="26"/>
          <w:szCs w:val="26"/>
          <w:lang w:val="nl-NL"/>
        </w:rPr>
        <w:t xml:space="preserve">TỔ CHỨC THỰC HIỆN </w:t>
      </w:r>
    </w:p>
    <w:p w14:paraId="1369BA31" w14:textId="77777777" w:rsidR="003E5610" w:rsidRPr="00E17BAD" w:rsidRDefault="003E5610" w:rsidP="003E5610">
      <w:pPr>
        <w:numPr>
          <w:ilvl w:val="1"/>
          <w:numId w:val="4"/>
        </w:numPr>
        <w:spacing w:before="0" w:after="120"/>
        <w:rPr>
          <w:b/>
          <w:sz w:val="26"/>
          <w:szCs w:val="26"/>
          <w:lang w:val="nl-NL"/>
        </w:rPr>
      </w:pPr>
      <w:r w:rsidRPr="00E17BAD">
        <w:rPr>
          <w:b/>
          <w:sz w:val="26"/>
          <w:szCs w:val="26"/>
          <w:lang w:val="nl-NL"/>
        </w:rPr>
        <w:t>Thời gian đánh giá</w:t>
      </w:r>
    </w:p>
    <w:p w14:paraId="5A18B015" w14:textId="77777777" w:rsidR="003E5610" w:rsidRPr="00E17BAD" w:rsidRDefault="003E5610" w:rsidP="00752A71">
      <w:pPr>
        <w:spacing w:before="0" w:after="120"/>
        <w:ind w:firstLine="720"/>
        <w:jc w:val="both"/>
        <w:rPr>
          <w:sz w:val="26"/>
          <w:szCs w:val="26"/>
          <w:lang w:val="nl-NL"/>
        </w:rPr>
      </w:pPr>
      <w:r w:rsidRPr="00E17BAD">
        <w:rPr>
          <w:sz w:val="26"/>
          <w:szCs w:val="26"/>
          <w:lang w:val="nl-NL"/>
        </w:rPr>
        <w:t>Bệnh viện xem xét, đối chiếu các nội dung của Bộ tiêu chí và tự thực hiện đánh giá sau khi Bộ tiêu chí được ban hành, định kỳ hằng tháng hoặc sau khi bệnh viện thực hiện cải tiến chất lượng, an toàn.</w:t>
      </w:r>
    </w:p>
    <w:p w14:paraId="0027FE02" w14:textId="77777777" w:rsidR="003E5610" w:rsidRPr="00E17BAD" w:rsidRDefault="003E5610" w:rsidP="003E5610">
      <w:pPr>
        <w:numPr>
          <w:ilvl w:val="1"/>
          <w:numId w:val="4"/>
        </w:numPr>
        <w:spacing w:before="0" w:after="120"/>
        <w:rPr>
          <w:b/>
          <w:sz w:val="26"/>
          <w:szCs w:val="26"/>
          <w:lang w:val="nl-NL"/>
        </w:rPr>
      </w:pPr>
      <w:r w:rsidRPr="00E17BAD">
        <w:rPr>
          <w:b/>
          <w:sz w:val="26"/>
          <w:szCs w:val="26"/>
          <w:lang w:val="nl-NL"/>
        </w:rPr>
        <w:t>Thành phần đoàn đánh giá</w:t>
      </w:r>
    </w:p>
    <w:p w14:paraId="1948472E" w14:textId="77777777" w:rsidR="003E5610" w:rsidRPr="00E17BAD" w:rsidRDefault="003E5610" w:rsidP="003E5610">
      <w:pPr>
        <w:spacing w:before="0" w:after="40"/>
        <w:ind w:firstLine="720"/>
        <w:jc w:val="both"/>
        <w:rPr>
          <w:sz w:val="26"/>
          <w:szCs w:val="26"/>
          <w:lang w:val="nl-NL"/>
        </w:rPr>
      </w:pPr>
      <w:r w:rsidRPr="00E17BAD">
        <w:rPr>
          <w:sz w:val="26"/>
          <w:szCs w:val="26"/>
          <w:lang w:val="nl-NL"/>
        </w:rPr>
        <w:t>Đại diện Ban Giám đốc (Trưởng đoàn)</w:t>
      </w:r>
    </w:p>
    <w:p w14:paraId="04DF68E3" w14:textId="77777777" w:rsidR="003E5610" w:rsidRPr="00E17BAD" w:rsidRDefault="003E5610" w:rsidP="003E5610">
      <w:pPr>
        <w:spacing w:before="0" w:after="40"/>
        <w:ind w:firstLine="720"/>
        <w:jc w:val="both"/>
        <w:rPr>
          <w:sz w:val="26"/>
          <w:szCs w:val="26"/>
        </w:rPr>
      </w:pPr>
      <w:r w:rsidRPr="00E17BAD">
        <w:rPr>
          <w:sz w:val="26"/>
          <w:szCs w:val="26"/>
        </w:rPr>
        <w:t>Đại điện lãnh đạo khoa/phòng/ban sau:</w:t>
      </w:r>
    </w:p>
    <w:p w14:paraId="09C77EA7" w14:textId="77777777" w:rsidR="003E5610" w:rsidRPr="00E17BAD" w:rsidRDefault="003E5610" w:rsidP="003E5610">
      <w:pPr>
        <w:pStyle w:val="ListParagraph"/>
        <w:numPr>
          <w:ilvl w:val="0"/>
          <w:numId w:val="12"/>
        </w:numPr>
        <w:spacing w:before="0" w:after="40"/>
        <w:jc w:val="both"/>
        <w:rPr>
          <w:sz w:val="26"/>
          <w:szCs w:val="26"/>
        </w:rPr>
      </w:pPr>
      <w:r w:rsidRPr="00E17BAD">
        <w:rPr>
          <w:sz w:val="26"/>
          <w:szCs w:val="26"/>
        </w:rPr>
        <w:t>Phòng Quản lý chất lượng (Thư ký)</w:t>
      </w:r>
    </w:p>
    <w:p w14:paraId="45527C74" w14:textId="77777777" w:rsidR="003E5610" w:rsidRPr="00E17BAD" w:rsidRDefault="003E5610" w:rsidP="003E5610">
      <w:pPr>
        <w:pStyle w:val="ListParagraph"/>
        <w:numPr>
          <w:ilvl w:val="0"/>
          <w:numId w:val="12"/>
        </w:numPr>
        <w:spacing w:before="0" w:after="40"/>
        <w:jc w:val="both"/>
        <w:rPr>
          <w:sz w:val="26"/>
          <w:szCs w:val="26"/>
        </w:rPr>
      </w:pPr>
      <w:r w:rsidRPr="00E17BAD">
        <w:rPr>
          <w:sz w:val="26"/>
          <w:szCs w:val="26"/>
        </w:rPr>
        <w:t>Phòng Kế hoạch tổng hợp</w:t>
      </w:r>
    </w:p>
    <w:p w14:paraId="087D4B7C" w14:textId="77777777" w:rsidR="003E5610" w:rsidRPr="00E17BAD" w:rsidRDefault="003E5610" w:rsidP="003E5610">
      <w:pPr>
        <w:pStyle w:val="ListParagraph"/>
        <w:numPr>
          <w:ilvl w:val="0"/>
          <w:numId w:val="12"/>
        </w:numPr>
        <w:spacing w:before="0" w:after="40"/>
        <w:jc w:val="both"/>
        <w:rPr>
          <w:sz w:val="26"/>
          <w:szCs w:val="26"/>
        </w:rPr>
      </w:pPr>
      <w:r w:rsidRPr="00E17BAD">
        <w:rPr>
          <w:sz w:val="26"/>
          <w:szCs w:val="26"/>
        </w:rPr>
        <w:t>Phòng Điều dưỡng</w:t>
      </w:r>
    </w:p>
    <w:p w14:paraId="49C59BD4" w14:textId="77777777" w:rsidR="003E5610" w:rsidRPr="00E17BAD" w:rsidRDefault="003E5610" w:rsidP="003E5610">
      <w:pPr>
        <w:pStyle w:val="ListParagraph"/>
        <w:numPr>
          <w:ilvl w:val="0"/>
          <w:numId w:val="12"/>
        </w:numPr>
        <w:spacing w:before="0" w:after="40"/>
        <w:jc w:val="both"/>
        <w:rPr>
          <w:sz w:val="26"/>
          <w:szCs w:val="26"/>
        </w:rPr>
      </w:pPr>
      <w:r w:rsidRPr="00E17BAD">
        <w:rPr>
          <w:sz w:val="26"/>
          <w:szCs w:val="26"/>
        </w:rPr>
        <w:t>Phòng Hành chính – Quản trị</w:t>
      </w:r>
    </w:p>
    <w:p w14:paraId="3CF7EE4E" w14:textId="77777777" w:rsidR="003E5610" w:rsidRPr="00E17BAD" w:rsidRDefault="003E5610" w:rsidP="003E5610">
      <w:pPr>
        <w:pStyle w:val="ListParagraph"/>
        <w:numPr>
          <w:ilvl w:val="0"/>
          <w:numId w:val="12"/>
        </w:numPr>
        <w:spacing w:before="0" w:after="40"/>
        <w:jc w:val="both"/>
        <w:rPr>
          <w:sz w:val="26"/>
          <w:szCs w:val="26"/>
        </w:rPr>
      </w:pPr>
      <w:r w:rsidRPr="00E17BAD">
        <w:rPr>
          <w:sz w:val="26"/>
          <w:szCs w:val="26"/>
        </w:rPr>
        <w:t>Phòng Vật tư - Trang thiết bị</w:t>
      </w:r>
    </w:p>
    <w:p w14:paraId="0E7DFB75" w14:textId="77777777" w:rsidR="003E5610" w:rsidRPr="00E17BAD" w:rsidRDefault="003E5610" w:rsidP="003E5610">
      <w:pPr>
        <w:pStyle w:val="ListParagraph"/>
        <w:numPr>
          <w:ilvl w:val="0"/>
          <w:numId w:val="12"/>
        </w:numPr>
        <w:spacing w:before="0" w:after="40"/>
        <w:jc w:val="both"/>
        <w:rPr>
          <w:sz w:val="26"/>
          <w:szCs w:val="26"/>
        </w:rPr>
      </w:pPr>
      <w:r w:rsidRPr="00E17BAD">
        <w:rPr>
          <w:sz w:val="26"/>
          <w:szCs w:val="26"/>
        </w:rPr>
        <w:t>Khoa Khám bệnh</w:t>
      </w:r>
    </w:p>
    <w:p w14:paraId="1224782C" w14:textId="77777777" w:rsidR="003E5610" w:rsidRPr="00E17BAD" w:rsidRDefault="003E5610" w:rsidP="003E5610">
      <w:pPr>
        <w:pStyle w:val="ListParagraph"/>
        <w:numPr>
          <w:ilvl w:val="0"/>
          <w:numId w:val="12"/>
        </w:numPr>
        <w:spacing w:before="0" w:after="40"/>
        <w:jc w:val="both"/>
        <w:rPr>
          <w:sz w:val="26"/>
          <w:szCs w:val="26"/>
        </w:rPr>
      </w:pPr>
      <w:r w:rsidRPr="00E17BAD">
        <w:rPr>
          <w:sz w:val="26"/>
          <w:szCs w:val="26"/>
        </w:rPr>
        <w:t>Khoa Kiểm soát nhiễm khuẩn</w:t>
      </w:r>
    </w:p>
    <w:p w14:paraId="1C22DA19" w14:textId="77777777" w:rsidR="003E5610" w:rsidRPr="00E17BAD" w:rsidRDefault="003E5610" w:rsidP="003E5610">
      <w:pPr>
        <w:pStyle w:val="ListParagraph"/>
        <w:numPr>
          <w:ilvl w:val="0"/>
          <w:numId w:val="12"/>
        </w:numPr>
        <w:spacing w:before="0" w:after="40"/>
        <w:jc w:val="both"/>
        <w:rPr>
          <w:sz w:val="26"/>
          <w:szCs w:val="26"/>
        </w:rPr>
      </w:pPr>
      <w:r w:rsidRPr="00E17BAD">
        <w:rPr>
          <w:sz w:val="26"/>
          <w:szCs w:val="26"/>
        </w:rPr>
        <w:t>Các khoa/phòng/ban khác nếu bệnh viện xét thấy cần thiết.</w:t>
      </w:r>
    </w:p>
    <w:p w14:paraId="59CF8E30" w14:textId="77777777" w:rsidR="003E5610" w:rsidRPr="00E17BAD" w:rsidRDefault="003E5610" w:rsidP="003E5610">
      <w:pPr>
        <w:numPr>
          <w:ilvl w:val="1"/>
          <w:numId w:val="4"/>
        </w:numPr>
        <w:spacing w:after="120"/>
        <w:rPr>
          <w:b/>
          <w:i/>
          <w:sz w:val="26"/>
          <w:szCs w:val="26"/>
        </w:rPr>
      </w:pPr>
      <w:r w:rsidRPr="00E17BAD">
        <w:rPr>
          <w:b/>
          <w:sz w:val="26"/>
          <w:szCs w:val="26"/>
          <w:lang w:val="nl-NL"/>
        </w:rPr>
        <w:t>Quy trình bệnh viện triển khai tự đánh giá</w:t>
      </w:r>
    </w:p>
    <w:p w14:paraId="0A8EB390" w14:textId="77777777" w:rsidR="003E5610" w:rsidRPr="00E17BAD" w:rsidRDefault="003E5610" w:rsidP="003E5610">
      <w:pPr>
        <w:spacing w:before="0" w:after="120"/>
        <w:ind w:firstLine="720"/>
        <w:jc w:val="both"/>
        <w:rPr>
          <w:sz w:val="26"/>
          <w:szCs w:val="26"/>
        </w:rPr>
      </w:pPr>
      <w:r w:rsidRPr="00E17BAD">
        <w:rPr>
          <w:b/>
          <w:i/>
          <w:sz w:val="26"/>
          <w:szCs w:val="26"/>
        </w:rPr>
        <w:t>Bước 1</w:t>
      </w:r>
      <w:r w:rsidRPr="00E17BAD">
        <w:rPr>
          <w:b/>
          <w:sz w:val="26"/>
          <w:szCs w:val="26"/>
        </w:rPr>
        <w:t>:</w:t>
      </w:r>
      <w:r w:rsidRPr="00E17BAD">
        <w:rPr>
          <w:sz w:val="26"/>
          <w:szCs w:val="26"/>
        </w:rPr>
        <w:t xml:space="preserve"> Trước khi đánh giá: thành viên đoàn đánh giá nghiên cứu nội dung tiêu chí để hiểu rõ ý nghĩa và phương pháp đánh giá. </w:t>
      </w:r>
    </w:p>
    <w:p w14:paraId="1F8B608C" w14:textId="77777777" w:rsidR="003E5610" w:rsidRPr="00E17BAD" w:rsidRDefault="003E5610" w:rsidP="00FF51F0">
      <w:pPr>
        <w:spacing w:before="40" w:after="40"/>
        <w:ind w:firstLine="720"/>
        <w:jc w:val="both"/>
        <w:rPr>
          <w:sz w:val="26"/>
          <w:szCs w:val="26"/>
        </w:rPr>
      </w:pPr>
      <w:r w:rsidRPr="00E17BAD">
        <w:rPr>
          <w:b/>
          <w:i/>
          <w:sz w:val="26"/>
          <w:szCs w:val="26"/>
        </w:rPr>
        <w:lastRenderedPageBreak/>
        <w:t>Bước 2</w:t>
      </w:r>
      <w:r w:rsidRPr="00E17BAD">
        <w:rPr>
          <w:b/>
          <w:sz w:val="26"/>
          <w:szCs w:val="26"/>
        </w:rPr>
        <w:t>:</w:t>
      </w:r>
      <w:r w:rsidRPr="00E17BAD">
        <w:rPr>
          <w:sz w:val="26"/>
          <w:szCs w:val="26"/>
        </w:rPr>
        <w:t xml:space="preserve"> Họp thống nhất quy trình đánh giá: trưởng đoàn đánh giá chủ trì tổ chức một cuộc họp để các thành viên trao đổi và thống nhất nội dung và phương pháp đánh giá.</w:t>
      </w:r>
    </w:p>
    <w:p w14:paraId="4103AE68" w14:textId="77777777" w:rsidR="003E5610" w:rsidRPr="00E17BAD" w:rsidRDefault="003E5610" w:rsidP="00FF51F0">
      <w:pPr>
        <w:spacing w:before="40" w:after="40"/>
        <w:ind w:firstLine="720"/>
        <w:jc w:val="both"/>
        <w:rPr>
          <w:sz w:val="26"/>
          <w:szCs w:val="26"/>
        </w:rPr>
      </w:pPr>
      <w:r w:rsidRPr="00E17BAD">
        <w:rPr>
          <w:b/>
          <w:i/>
          <w:sz w:val="26"/>
          <w:szCs w:val="26"/>
        </w:rPr>
        <w:t>Bước 3</w:t>
      </w:r>
      <w:r w:rsidRPr="00E17BAD">
        <w:rPr>
          <w:b/>
          <w:sz w:val="26"/>
          <w:szCs w:val="26"/>
        </w:rPr>
        <w:t>:</w:t>
      </w:r>
      <w:r w:rsidRPr="00E17BAD">
        <w:rPr>
          <w:sz w:val="26"/>
          <w:szCs w:val="26"/>
        </w:rPr>
        <w:t xml:space="preserve"> Thực hiện đánh giá.</w:t>
      </w:r>
    </w:p>
    <w:p w14:paraId="45469390" w14:textId="77777777" w:rsidR="003E5610" w:rsidRPr="00E17BAD" w:rsidRDefault="003E5610" w:rsidP="00FF51F0">
      <w:pPr>
        <w:spacing w:before="40" w:after="40"/>
        <w:ind w:firstLine="720"/>
        <w:jc w:val="both"/>
        <w:rPr>
          <w:sz w:val="26"/>
          <w:szCs w:val="26"/>
        </w:rPr>
      </w:pPr>
      <w:r w:rsidRPr="00E17BAD">
        <w:rPr>
          <w:b/>
          <w:i/>
          <w:sz w:val="26"/>
          <w:szCs w:val="26"/>
        </w:rPr>
        <w:t>Bước 4</w:t>
      </w:r>
      <w:r w:rsidRPr="00E17BAD">
        <w:rPr>
          <w:b/>
          <w:sz w:val="26"/>
          <w:szCs w:val="26"/>
        </w:rPr>
        <w:t>:</w:t>
      </w:r>
      <w:r w:rsidRPr="00E17BAD">
        <w:rPr>
          <w:sz w:val="26"/>
          <w:szCs w:val="26"/>
        </w:rPr>
        <w:t xml:space="preserve"> Họp sau đánh giá: sau khi hoàn thành đánh giá, trưởng đoàn tổ chức họp với đầy đủ thành viên đoàn đánh giá để thống nhất kết quả đánh giá và khuyến nghị.</w:t>
      </w:r>
    </w:p>
    <w:p w14:paraId="3F97D59A" w14:textId="77777777" w:rsidR="003E5610" w:rsidRPr="00E17BAD" w:rsidRDefault="003E5610" w:rsidP="00FF51F0">
      <w:pPr>
        <w:spacing w:before="40" w:after="40"/>
        <w:ind w:firstLine="720"/>
        <w:jc w:val="both"/>
        <w:rPr>
          <w:sz w:val="26"/>
          <w:szCs w:val="26"/>
        </w:rPr>
      </w:pPr>
      <w:r w:rsidRPr="00E17BAD">
        <w:rPr>
          <w:b/>
          <w:i/>
          <w:sz w:val="26"/>
          <w:szCs w:val="26"/>
        </w:rPr>
        <w:t>Bước 5</w:t>
      </w:r>
      <w:r w:rsidRPr="00E17BAD">
        <w:rPr>
          <w:b/>
          <w:sz w:val="26"/>
          <w:szCs w:val="26"/>
        </w:rPr>
        <w:t>:</w:t>
      </w:r>
      <w:r w:rsidRPr="00E17BAD">
        <w:rPr>
          <w:sz w:val="26"/>
          <w:szCs w:val="26"/>
        </w:rPr>
        <w:t xml:space="preserve"> Bệnh viện cần triển khai các hoạt động sau khi đánh giá:</w:t>
      </w:r>
    </w:p>
    <w:p w14:paraId="3EEA4A10" w14:textId="77777777" w:rsidR="003E5610" w:rsidRPr="00E17BAD" w:rsidRDefault="003E5610" w:rsidP="00FF51F0">
      <w:pPr>
        <w:spacing w:before="40" w:after="40"/>
        <w:ind w:firstLine="720"/>
        <w:jc w:val="both"/>
        <w:rPr>
          <w:sz w:val="26"/>
          <w:szCs w:val="26"/>
        </w:rPr>
      </w:pPr>
      <w:r w:rsidRPr="00E17BAD">
        <w:rPr>
          <w:sz w:val="26"/>
          <w:szCs w:val="26"/>
        </w:rPr>
        <w:t>- Lập kế hoạch nâng cao năng lực phòng chống dịch của bệnh viện.</w:t>
      </w:r>
    </w:p>
    <w:p w14:paraId="3D282ED7" w14:textId="77777777" w:rsidR="003E5610" w:rsidRPr="00E17BAD" w:rsidRDefault="003E5610" w:rsidP="00FF51F0">
      <w:pPr>
        <w:spacing w:before="40" w:after="40"/>
        <w:ind w:firstLine="720"/>
        <w:jc w:val="both"/>
        <w:rPr>
          <w:sz w:val="26"/>
          <w:szCs w:val="26"/>
        </w:rPr>
      </w:pPr>
      <w:r w:rsidRPr="00E17BAD">
        <w:rPr>
          <w:sz w:val="26"/>
          <w:szCs w:val="26"/>
        </w:rPr>
        <w:t>- Trình bày kết quả đánh giá và kế hoạch nâng cao năng lực phòng chống dịch của bệnh viện tới toàn bộ cán bộ công chức, viên chức của bệnh viện.</w:t>
      </w:r>
    </w:p>
    <w:p w14:paraId="4999BE94" w14:textId="77777777" w:rsidR="003E5610" w:rsidRPr="00E17BAD" w:rsidRDefault="003E5610" w:rsidP="00FF51F0">
      <w:pPr>
        <w:spacing w:before="40" w:after="40"/>
        <w:ind w:firstLine="720"/>
        <w:jc w:val="both"/>
        <w:rPr>
          <w:sz w:val="26"/>
          <w:szCs w:val="26"/>
        </w:rPr>
      </w:pPr>
      <w:r w:rsidRPr="00E17BAD">
        <w:rPr>
          <w:sz w:val="26"/>
          <w:szCs w:val="26"/>
        </w:rPr>
        <w:t>- Gửi báo cáo định kỳ cho Cục Quản lý Khám, chữa bệnh - Bộ Y tế.</w:t>
      </w:r>
    </w:p>
    <w:p w14:paraId="2A3110C1" w14:textId="77777777" w:rsidR="003E5610" w:rsidRPr="00E17BAD" w:rsidRDefault="003E5610" w:rsidP="00FF51F0">
      <w:pPr>
        <w:spacing w:before="40" w:after="40"/>
        <w:ind w:firstLine="720"/>
        <w:jc w:val="both"/>
        <w:rPr>
          <w:sz w:val="26"/>
          <w:szCs w:val="26"/>
        </w:rPr>
      </w:pPr>
      <w:r w:rsidRPr="00E17BAD">
        <w:rPr>
          <w:sz w:val="26"/>
          <w:szCs w:val="26"/>
        </w:rPr>
        <w:t>- Rà soát các vấn đề không an toàn và các nguy cơ tiềm ẩn được phát hiện trong quá trình đánh giá.</w:t>
      </w:r>
    </w:p>
    <w:p w14:paraId="375C7F8D" w14:textId="77777777" w:rsidR="003E5610" w:rsidRPr="00E17BAD" w:rsidRDefault="003E5610" w:rsidP="00FF51F0">
      <w:pPr>
        <w:spacing w:before="40" w:after="40"/>
        <w:ind w:firstLine="720"/>
        <w:jc w:val="both"/>
        <w:rPr>
          <w:sz w:val="26"/>
          <w:szCs w:val="26"/>
        </w:rPr>
      </w:pPr>
      <w:r w:rsidRPr="00E17BAD">
        <w:rPr>
          <w:sz w:val="26"/>
          <w:szCs w:val="26"/>
        </w:rPr>
        <w:t>- Xây dựng kế hoạch khắc phục những vấn đề tồn tại.</w:t>
      </w:r>
    </w:p>
    <w:p w14:paraId="729609FA" w14:textId="77777777" w:rsidR="003E5610" w:rsidRPr="00E17BAD" w:rsidRDefault="003E5610" w:rsidP="00FF51F0">
      <w:pPr>
        <w:spacing w:before="40" w:after="40"/>
        <w:ind w:firstLine="720"/>
        <w:jc w:val="both"/>
        <w:rPr>
          <w:sz w:val="26"/>
          <w:szCs w:val="26"/>
        </w:rPr>
      </w:pPr>
      <w:r w:rsidRPr="00E17BAD">
        <w:rPr>
          <w:sz w:val="26"/>
          <w:szCs w:val="26"/>
        </w:rPr>
        <w:t>- Thực hiện các giải pháp can thiệp nhằm tăng cường năng lực phòng chống dịch của bệnh viện, bảo đảm cho bệnh viện khám chữa bệnh an toàn trong tình huống dịch bệnh tiềm ẩn trong cộng đồng.</w:t>
      </w:r>
    </w:p>
    <w:p w14:paraId="0109C026" w14:textId="77777777" w:rsidR="003E5610" w:rsidRPr="00E17BAD" w:rsidRDefault="003E5610" w:rsidP="00FF51F0">
      <w:pPr>
        <w:numPr>
          <w:ilvl w:val="1"/>
          <w:numId w:val="4"/>
        </w:numPr>
        <w:spacing w:before="40" w:after="40"/>
        <w:rPr>
          <w:b/>
          <w:sz w:val="26"/>
          <w:szCs w:val="26"/>
          <w:lang w:val="nl-NL"/>
        </w:rPr>
      </w:pPr>
      <w:r w:rsidRPr="00E17BAD">
        <w:rPr>
          <w:b/>
          <w:sz w:val="26"/>
          <w:szCs w:val="26"/>
          <w:lang w:val="nl-NL"/>
        </w:rPr>
        <w:t xml:space="preserve">Phương pháp đánh giá </w:t>
      </w:r>
    </w:p>
    <w:p w14:paraId="6E1D1CE3" w14:textId="77777777" w:rsidR="003E5610" w:rsidRPr="00E17BAD" w:rsidRDefault="003E5610" w:rsidP="00FF51F0">
      <w:pPr>
        <w:spacing w:before="40" w:after="40"/>
        <w:ind w:firstLine="720"/>
        <w:jc w:val="both"/>
        <w:rPr>
          <w:sz w:val="26"/>
          <w:szCs w:val="26"/>
          <w:lang w:val="nl-NL"/>
        </w:rPr>
      </w:pPr>
      <w:r w:rsidRPr="00E17BAD">
        <w:rPr>
          <w:sz w:val="26"/>
          <w:szCs w:val="26"/>
          <w:lang w:val="nl-NL"/>
        </w:rPr>
        <w:t>- Bộ tiêu chí có 37 tiêu chí, được chia làm 8 chương. Điểm tối đa 150 điểm.</w:t>
      </w:r>
    </w:p>
    <w:p w14:paraId="6DEA1B50" w14:textId="77777777" w:rsidR="003E5610" w:rsidRPr="00E17BAD" w:rsidRDefault="003E5610" w:rsidP="00FF51F0">
      <w:pPr>
        <w:spacing w:before="40" w:after="40"/>
        <w:ind w:firstLine="720"/>
        <w:jc w:val="both"/>
        <w:rPr>
          <w:sz w:val="26"/>
          <w:szCs w:val="26"/>
          <w:lang w:val="nl-NL"/>
        </w:rPr>
      </w:pPr>
      <w:r w:rsidRPr="00E17BAD">
        <w:rPr>
          <w:sz w:val="26"/>
          <w:szCs w:val="26"/>
          <w:lang w:val="nl-NL"/>
        </w:rPr>
        <w:t xml:space="preserve">- Mỗi tiểu mục được chấm là đạt hoặc không đạt. </w:t>
      </w:r>
    </w:p>
    <w:p w14:paraId="4926B231" w14:textId="4C214012" w:rsidR="003E5610" w:rsidRPr="00E17BAD" w:rsidRDefault="003E5610" w:rsidP="00FF51F0">
      <w:pPr>
        <w:spacing w:before="40" w:after="40"/>
        <w:ind w:firstLine="720"/>
        <w:jc w:val="both"/>
        <w:rPr>
          <w:sz w:val="26"/>
          <w:szCs w:val="26"/>
          <w:lang w:val="nl-NL"/>
        </w:rPr>
      </w:pPr>
      <w:r w:rsidRPr="00E17BAD">
        <w:rPr>
          <w:sz w:val="26"/>
          <w:szCs w:val="26"/>
          <w:lang w:val="nl-NL"/>
        </w:rPr>
        <w:t xml:space="preserve">- Mỗi tiểu mục nếu đạt sẽ được chấm 1 điểm, riêng </w:t>
      </w:r>
      <w:r w:rsidR="000379DE" w:rsidRPr="00E17BAD">
        <w:rPr>
          <w:sz w:val="26"/>
          <w:szCs w:val="26"/>
          <w:lang w:val="nl-NL"/>
        </w:rPr>
        <w:t>2</w:t>
      </w:r>
      <w:r w:rsidRPr="00E17BAD">
        <w:rPr>
          <w:sz w:val="26"/>
          <w:szCs w:val="26"/>
          <w:lang w:val="nl-NL"/>
        </w:rPr>
        <w:t xml:space="preserve"> tiểu mục được chấm 2 điểm.</w:t>
      </w:r>
    </w:p>
    <w:p w14:paraId="6C8ECB74" w14:textId="77777777" w:rsidR="003E5610" w:rsidRPr="00E17BAD" w:rsidRDefault="003E5610" w:rsidP="00FF51F0">
      <w:pPr>
        <w:spacing w:before="40" w:after="40"/>
        <w:ind w:firstLine="720"/>
        <w:jc w:val="both"/>
        <w:rPr>
          <w:sz w:val="26"/>
          <w:szCs w:val="26"/>
          <w:lang w:val="nl-NL"/>
        </w:rPr>
      </w:pPr>
      <w:r w:rsidRPr="00E17BAD">
        <w:rPr>
          <w:sz w:val="26"/>
          <w:szCs w:val="26"/>
          <w:lang w:val="nl-NL"/>
        </w:rPr>
        <w:t>- Điểm của mỗi tiêu chí bằng tổng điểm của các tiểu mục. Khi không có tiểu mục nào được điểm thì điểm của tiêu chí bằng 0.</w:t>
      </w:r>
    </w:p>
    <w:p w14:paraId="3D20102F" w14:textId="77777777" w:rsidR="003E5610" w:rsidRPr="00E17BAD" w:rsidRDefault="003E5610" w:rsidP="00FF51F0">
      <w:pPr>
        <w:spacing w:before="40" w:after="40"/>
        <w:ind w:firstLine="720"/>
        <w:jc w:val="both"/>
        <w:rPr>
          <w:sz w:val="26"/>
          <w:szCs w:val="26"/>
          <w:lang w:val="nl-NL"/>
        </w:rPr>
      </w:pPr>
      <w:r w:rsidRPr="00E17BAD">
        <w:rPr>
          <w:sz w:val="26"/>
          <w:szCs w:val="26"/>
          <w:lang w:val="nl-NL"/>
        </w:rPr>
        <w:t>- Nếu bệnh viện không có tiêu chí (ví dụ quầy bán hàng) thì không chấm điểm tiêu chí đó. Mẫu số để tính % bằng tổng điểm 150 trừ điểm tối đa của tiêu chí không chấm: mẫu số bằng 150 – (TCx + Tcy + TCz...). TCx,y,z là các tiêu chí không áp dụng cho bệnh viện.</w:t>
      </w:r>
    </w:p>
    <w:p w14:paraId="1219BC69" w14:textId="77777777" w:rsidR="003E5610" w:rsidRPr="00E17BAD" w:rsidRDefault="003E5610" w:rsidP="00FF51F0">
      <w:pPr>
        <w:spacing w:before="40" w:after="40"/>
        <w:ind w:firstLine="720"/>
        <w:jc w:val="both"/>
        <w:rPr>
          <w:sz w:val="26"/>
          <w:szCs w:val="26"/>
          <w:lang w:val="nl-NL"/>
        </w:rPr>
      </w:pPr>
      <w:r w:rsidRPr="00E17BAD">
        <w:rPr>
          <w:sz w:val="26"/>
          <w:szCs w:val="26"/>
          <w:lang w:val="nl-NL"/>
        </w:rPr>
        <w:t>- Phân loại kết quả:</w:t>
      </w:r>
    </w:p>
    <w:p w14:paraId="005DB9C0" w14:textId="77777777" w:rsidR="003E5610" w:rsidRPr="00E17BAD" w:rsidRDefault="003E5610" w:rsidP="00FF51F0">
      <w:pPr>
        <w:spacing w:before="40" w:after="40"/>
        <w:ind w:firstLine="720"/>
        <w:jc w:val="both"/>
        <w:rPr>
          <w:sz w:val="26"/>
          <w:szCs w:val="26"/>
          <w:lang w:val="nl-NL"/>
        </w:rPr>
      </w:pPr>
      <w:r w:rsidRPr="00E17BAD">
        <w:rPr>
          <w:sz w:val="26"/>
          <w:szCs w:val="26"/>
          <w:lang w:val="nl-NL"/>
        </w:rPr>
        <w:t>+ Bệnh viện an toàn: tổng điểm đạt ≥ 75% điểm tối đa và không có tiêu chí * nào ở mức 0 điểm.</w:t>
      </w:r>
    </w:p>
    <w:p w14:paraId="26ABB7AB" w14:textId="77777777" w:rsidR="003E5610" w:rsidRPr="00E17BAD" w:rsidRDefault="003E5610" w:rsidP="00FF51F0">
      <w:pPr>
        <w:spacing w:before="40" w:after="40"/>
        <w:ind w:firstLine="720"/>
        <w:jc w:val="both"/>
        <w:rPr>
          <w:sz w:val="26"/>
          <w:szCs w:val="26"/>
          <w:lang w:val="nl-NL"/>
        </w:rPr>
      </w:pPr>
      <w:r w:rsidRPr="00E17BAD">
        <w:rPr>
          <w:sz w:val="26"/>
          <w:szCs w:val="26"/>
          <w:lang w:val="nl-NL"/>
        </w:rPr>
        <w:t>+ Bệnh viện an toàn ở mức thấp: tổng điểm đạt từ ≥ 50% đến &lt; 75% điểm tối đa và không có tiêu chí * nào ở mức 0 điểm.</w:t>
      </w:r>
    </w:p>
    <w:p w14:paraId="24B1E873" w14:textId="77777777" w:rsidR="003E5610" w:rsidRPr="00E17BAD" w:rsidRDefault="003E5610" w:rsidP="00FF51F0">
      <w:pPr>
        <w:spacing w:before="40" w:after="40"/>
        <w:ind w:firstLine="720"/>
        <w:jc w:val="both"/>
        <w:rPr>
          <w:sz w:val="26"/>
          <w:szCs w:val="26"/>
          <w:lang w:val="nl-NL"/>
        </w:rPr>
      </w:pPr>
      <w:r w:rsidRPr="00E17BAD">
        <w:rPr>
          <w:sz w:val="26"/>
          <w:szCs w:val="26"/>
          <w:lang w:val="nl-NL"/>
        </w:rPr>
        <w:t>+ Bệnh viện không an toàn: tổng điểm đạt &lt; 50% hoặc bất kỳ tiêu chí * nào 0 điểm.</w:t>
      </w:r>
    </w:p>
    <w:p w14:paraId="582F5706" w14:textId="77777777" w:rsidR="003E5610" w:rsidRPr="00E17BAD" w:rsidRDefault="003E5610" w:rsidP="00FF51F0">
      <w:pPr>
        <w:spacing w:before="40" w:after="40" w:line="276" w:lineRule="auto"/>
        <w:ind w:firstLine="720"/>
        <w:jc w:val="both"/>
        <w:rPr>
          <w:sz w:val="26"/>
          <w:szCs w:val="26"/>
          <w:lang w:val="nl-NL"/>
        </w:rPr>
      </w:pPr>
      <w:r w:rsidRPr="00E17BAD">
        <w:rPr>
          <w:sz w:val="26"/>
          <w:szCs w:val="26"/>
          <w:lang w:val="nl-NL"/>
        </w:rPr>
        <w:t>Bệnh viện tự đánh giá và nhập điểm trên phần mềm trực tuyến theo đường dẫn: http//covid19.chatluongbenhvien.vn</w:t>
      </w:r>
    </w:p>
    <w:p w14:paraId="6F331E75" w14:textId="2B2A5374" w:rsidR="00A6788D" w:rsidRPr="00E17BAD" w:rsidRDefault="003E5610" w:rsidP="00FF51F0">
      <w:pPr>
        <w:spacing w:before="40" w:after="40"/>
        <w:ind w:firstLine="720"/>
        <w:jc w:val="both"/>
        <w:rPr>
          <w:sz w:val="26"/>
          <w:szCs w:val="26"/>
          <w:lang w:val="nl-NL"/>
        </w:rPr>
      </w:pPr>
      <w:r w:rsidRPr="00E17BAD">
        <w:rPr>
          <w:sz w:val="26"/>
          <w:szCs w:val="26"/>
          <w:lang w:val="nl-NL"/>
        </w:rPr>
        <w:t>Trong quá trình thực hiện tự đánh giá, nếu có ý kiến góp ý, đề xuất về nội dung, quy trình thực hiện đánh giá và những vấn đề liên quan, đề nghị các bệnh viện gửi ý kiến về cho Cục Quản lý Khám, chữa bệnh, Bộ Y tế trực tiếp trên phần mềm trực tuyến. Cục Quản lý Khám, chữa bệnh sẽ tổng hợp, nghiên cứu các ý kiến góp ý, kiến nghị để hoàn thiện hơn nội dung cũng như phương pháp đánh giá, góp phần tăng cường ý nghĩa thực tiễn của hoạt động này.</w:t>
      </w:r>
    </w:p>
    <w:sectPr w:rsidR="00A6788D" w:rsidRPr="00E17BAD" w:rsidSect="00B353BC">
      <w:headerReference w:type="default" r:id="rId10"/>
      <w:footerReference w:type="default" r:id="rId11"/>
      <w:pgSz w:w="11907" w:h="16840" w:code="9"/>
      <w:pgMar w:top="1474" w:right="1134" w:bottom="1077"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8382B" w14:textId="77777777" w:rsidR="00A472AC" w:rsidRDefault="00A472AC" w:rsidP="00F14ABD">
      <w:pPr>
        <w:spacing w:before="0"/>
      </w:pPr>
      <w:r>
        <w:separator/>
      </w:r>
    </w:p>
  </w:endnote>
  <w:endnote w:type="continuationSeparator" w:id="0">
    <w:p w14:paraId="7981A3B5" w14:textId="77777777" w:rsidR="00A472AC" w:rsidRDefault="00A472AC" w:rsidP="00F14A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C491" w14:textId="77777777" w:rsidR="00BF7C35" w:rsidRDefault="00BF7C35">
    <w:pPr>
      <w:pStyle w:val="Footer"/>
      <w:jc w:val="right"/>
    </w:pPr>
  </w:p>
  <w:p w14:paraId="14CBC492" w14:textId="77777777" w:rsidR="00BF7C35" w:rsidRDefault="00BF7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018F7" w14:textId="77777777" w:rsidR="00A472AC" w:rsidRDefault="00A472AC" w:rsidP="00F14ABD">
      <w:pPr>
        <w:spacing w:before="0"/>
      </w:pPr>
      <w:r>
        <w:separator/>
      </w:r>
    </w:p>
  </w:footnote>
  <w:footnote w:type="continuationSeparator" w:id="0">
    <w:p w14:paraId="333D4801" w14:textId="77777777" w:rsidR="00A472AC" w:rsidRDefault="00A472AC" w:rsidP="00F14AB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818565"/>
      <w:docPartObj>
        <w:docPartGallery w:val="Page Numbers (Top of Page)"/>
        <w:docPartUnique/>
      </w:docPartObj>
    </w:sdtPr>
    <w:sdtEndPr>
      <w:rPr>
        <w:noProof/>
      </w:rPr>
    </w:sdtEndPr>
    <w:sdtContent>
      <w:p w14:paraId="14CBC48F" w14:textId="77777777" w:rsidR="00BF7C35" w:rsidRDefault="00BF7C35">
        <w:pPr>
          <w:pStyle w:val="Header"/>
          <w:jc w:val="center"/>
        </w:pPr>
        <w:r w:rsidRPr="00940D5E">
          <w:rPr>
            <w:sz w:val="28"/>
          </w:rPr>
          <w:fldChar w:fldCharType="begin"/>
        </w:r>
        <w:r w:rsidRPr="00940D5E">
          <w:rPr>
            <w:sz w:val="28"/>
          </w:rPr>
          <w:instrText xml:space="preserve"> PAGE   \* MERGEFORMAT </w:instrText>
        </w:r>
        <w:r w:rsidRPr="00940D5E">
          <w:rPr>
            <w:sz w:val="28"/>
          </w:rPr>
          <w:fldChar w:fldCharType="separate"/>
        </w:r>
        <w:r w:rsidR="00CB4BDF">
          <w:rPr>
            <w:noProof/>
            <w:sz w:val="28"/>
          </w:rPr>
          <w:t>3</w:t>
        </w:r>
        <w:r w:rsidRPr="00940D5E">
          <w:rPr>
            <w:noProof/>
            <w:sz w:val="28"/>
          </w:rPr>
          <w:fldChar w:fldCharType="end"/>
        </w:r>
      </w:p>
    </w:sdtContent>
  </w:sdt>
  <w:p w14:paraId="14CBC490" w14:textId="77777777" w:rsidR="00BF7C35" w:rsidRDefault="00BF7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6C8"/>
    <w:multiLevelType w:val="hybridMultilevel"/>
    <w:tmpl w:val="58C4A8AC"/>
    <w:lvl w:ilvl="0" w:tplc="87868C58">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865213"/>
    <w:multiLevelType w:val="hybridMultilevel"/>
    <w:tmpl w:val="B3D8F7C0"/>
    <w:lvl w:ilvl="0" w:tplc="9BF48C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4C587D"/>
    <w:multiLevelType w:val="hybridMultilevel"/>
    <w:tmpl w:val="58C4A8AC"/>
    <w:lvl w:ilvl="0" w:tplc="87868C58">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917E29"/>
    <w:multiLevelType w:val="hybridMultilevel"/>
    <w:tmpl w:val="58C4A8AC"/>
    <w:lvl w:ilvl="0" w:tplc="87868C58">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6B6958"/>
    <w:multiLevelType w:val="hybridMultilevel"/>
    <w:tmpl w:val="DF183312"/>
    <w:lvl w:ilvl="0" w:tplc="87868C58">
      <w:start w:val="1"/>
      <w:numFmt w:val="decimal"/>
      <w:lvlText w:val="%1."/>
      <w:lvlJc w:val="left"/>
      <w:pPr>
        <w:ind w:left="720" w:hanging="360"/>
      </w:pPr>
      <w:rPr>
        <w:rFonts w:hint="default"/>
        <w:b w:val="0"/>
        <w:i w:val="0"/>
        <w:color w:val="auto"/>
      </w:rPr>
    </w:lvl>
    <w:lvl w:ilvl="1" w:tplc="9CA03554">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72241"/>
    <w:multiLevelType w:val="multilevel"/>
    <w:tmpl w:val="CE90E20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42F5680"/>
    <w:multiLevelType w:val="hybridMultilevel"/>
    <w:tmpl w:val="545263B2"/>
    <w:lvl w:ilvl="0" w:tplc="B9741D8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D9539B"/>
    <w:multiLevelType w:val="hybridMultilevel"/>
    <w:tmpl w:val="58C4A8AC"/>
    <w:lvl w:ilvl="0" w:tplc="87868C58">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3F6FBD"/>
    <w:multiLevelType w:val="hybridMultilevel"/>
    <w:tmpl w:val="58C4A8AC"/>
    <w:lvl w:ilvl="0" w:tplc="87868C58">
      <w:start w:val="1"/>
      <w:numFmt w:val="decimal"/>
      <w:lvlText w:val="%1."/>
      <w:lvlJc w:val="left"/>
      <w:pPr>
        <w:ind w:left="360" w:hanging="360"/>
      </w:pPr>
      <w:rPr>
        <w:rFonts w:hint="default"/>
        <w:b w:val="0"/>
        <w:i w:val="0"/>
        <w:color w:val="auto"/>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B600C4"/>
    <w:multiLevelType w:val="hybridMultilevel"/>
    <w:tmpl w:val="BF2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4737A2"/>
    <w:multiLevelType w:val="multilevel"/>
    <w:tmpl w:val="A97ECFFE"/>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76FA2C37"/>
    <w:multiLevelType w:val="hybridMultilevel"/>
    <w:tmpl w:val="05BC4694"/>
    <w:lvl w:ilvl="0" w:tplc="04090001">
      <w:start w:val="1"/>
      <w:numFmt w:val="bullet"/>
      <w:lvlText w:val=""/>
      <w:lvlJc w:val="left"/>
      <w:pPr>
        <w:ind w:left="360" w:hanging="360"/>
      </w:pPr>
      <w:rPr>
        <w:rFonts w:ascii="Symbol" w:hAnsi="Symbol"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9"/>
  </w:num>
  <w:num w:numId="7">
    <w:abstractNumId w:val="8"/>
  </w:num>
  <w:num w:numId="8">
    <w:abstractNumId w:val="0"/>
  </w:num>
  <w:num w:numId="9">
    <w:abstractNumId w:val="7"/>
  </w:num>
  <w:num w:numId="10">
    <w:abstractNumId w:val="3"/>
  </w:num>
  <w:num w:numId="11">
    <w:abstractNumId w:val="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ai Nguyen Q">
    <w15:presenceInfo w15:providerId="Windows Live" w15:userId="f6b58af5a7b380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W2NDIxM7Y0NTA2MzRU0lEKTi0uzszPAykwrwUAobZLpCwAAAA="/>
  </w:docVars>
  <w:rsids>
    <w:rsidRoot w:val="00316FEA"/>
    <w:rsid w:val="00006AA0"/>
    <w:rsid w:val="000130F0"/>
    <w:rsid w:val="0003014C"/>
    <w:rsid w:val="00033DAF"/>
    <w:rsid w:val="000379DE"/>
    <w:rsid w:val="000413C5"/>
    <w:rsid w:val="00051166"/>
    <w:rsid w:val="000569CF"/>
    <w:rsid w:val="000664ED"/>
    <w:rsid w:val="00087358"/>
    <w:rsid w:val="00095367"/>
    <w:rsid w:val="000B41EA"/>
    <w:rsid w:val="000B76EA"/>
    <w:rsid w:val="000C617B"/>
    <w:rsid w:val="000E15CB"/>
    <w:rsid w:val="000E6B9F"/>
    <w:rsid w:val="000F09A5"/>
    <w:rsid w:val="000F565B"/>
    <w:rsid w:val="000F78FF"/>
    <w:rsid w:val="0010016D"/>
    <w:rsid w:val="00100C0A"/>
    <w:rsid w:val="00103651"/>
    <w:rsid w:val="00104530"/>
    <w:rsid w:val="0010769A"/>
    <w:rsid w:val="00141553"/>
    <w:rsid w:val="00142F61"/>
    <w:rsid w:val="00152937"/>
    <w:rsid w:val="00157534"/>
    <w:rsid w:val="00171AA6"/>
    <w:rsid w:val="001756A4"/>
    <w:rsid w:val="001978EB"/>
    <w:rsid w:val="001A4FD2"/>
    <w:rsid w:val="001B0FC7"/>
    <w:rsid w:val="001B6348"/>
    <w:rsid w:val="001B646D"/>
    <w:rsid w:val="001B79CE"/>
    <w:rsid w:val="001D4F76"/>
    <w:rsid w:val="001E0D7E"/>
    <w:rsid w:val="001E149F"/>
    <w:rsid w:val="001F2D06"/>
    <w:rsid w:val="001F6041"/>
    <w:rsid w:val="001F69CF"/>
    <w:rsid w:val="0021147A"/>
    <w:rsid w:val="00214AC8"/>
    <w:rsid w:val="00230F6C"/>
    <w:rsid w:val="00240436"/>
    <w:rsid w:val="002432FB"/>
    <w:rsid w:val="00255414"/>
    <w:rsid w:val="002558D4"/>
    <w:rsid w:val="00265ADF"/>
    <w:rsid w:val="00281B79"/>
    <w:rsid w:val="002A1BC2"/>
    <w:rsid w:val="002A2438"/>
    <w:rsid w:val="002A4D51"/>
    <w:rsid w:val="002A5685"/>
    <w:rsid w:val="002B6B88"/>
    <w:rsid w:val="002B729A"/>
    <w:rsid w:val="002C1407"/>
    <w:rsid w:val="002C4B8F"/>
    <w:rsid w:val="002D285D"/>
    <w:rsid w:val="002E3E9D"/>
    <w:rsid w:val="002E46C7"/>
    <w:rsid w:val="00300258"/>
    <w:rsid w:val="00316FEA"/>
    <w:rsid w:val="003177B1"/>
    <w:rsid w:val="00320675"/>
    <w:rsid w:val="003224A6"/>
    <w:rsid w:val="003350BE"/>
    <w:rsid w:val="00336309"/>
    <w:rsid w:val="00341474"/>
    <w:rsid w:val="00343A47"/>
    <w:rsid w:val="0034497A"/>
    <w:rsid w:val="00351D7B"/>
    <w:rsid w:val="00382548"/>
    <w:rsid w:val="003946B9"/>
    <w:rsid w:val="0039745C"/>
    <w:rsid w:val="00397E22"/>
    <w:rsid w:val="003A2A08"/>
    <w:rsid w:val="003B419D"/>
    <w:rsid w:val="003C5C8B"/>
    <w:rsid w:val="003D447F"/>
    <w:rsid w:val="003E2522"/>
    <w:rsid w:val="003E5610"/>
    <w:rsid w:val="003F1F08"/>
    <w:rsid w:val="004104BD"/>
    <w:rsid w:val="00417245"/>
    <w:rsid w:val="00432D71"/>
    <w:rsid w:val="0043322B"/>
    <w:rsid w:val="00437A27"/>
    <w:rsid w:val="0044624C"/>
    <w:rsid w:val="00450948"/>
    <w:rsid w:val="00457AF1"/>
    <w:rsid w:val="004813CF"/>
    <w:rsid w:val="00485A38"/>
    <w:rsid w:val="00485F62"/>
    <w:rsid w:val="00487141"/>
    <w:rsid w:val="00490BA1"/>
    <w:rsid w:val="00496C2E"/>
    <w:rsid w:val="00497363"/>
    <w:rsid w:val="004A62AC"/>
    <w:rsid w:val="004B625F"/>
    <w:rsid w:val="004B6727"/>
    <w:rsid w:val="004B6973"/>
    <w:rsid w:val="004B771C"/>
    <w:rsid w:val="004C5C7E"/>
    <w:rsid w:val="004C6EB3"/>
    <w:rsid w:val="004D1ADB"/>
    <w:rsid w:val="004D604C"/>
    <w:rsid w:val="004F2DA8"/>
    <w:rsid w:val="004F4FB7"/>
    <w:rsid w:val="00525B80"/>
    <w:rsid w:val="00527534"/>
    <w:rsid w:val="005419C8"/>
    <w:rsid w:val="005425D0"/>
    <w:rsid w:val="005572FA"/>
    <w:rsid w:val="00573DA9"/>
    <w:rsid w:val="00580E00"/>
    <w:rsid w:val="00587E06"/>
    <w:rsid w:val="00590D85"/>
    <w:rsid w:val="005938B2"/>
    <w:rsid w:val="00596178"/>
    <w:rsid w:val="005A74E9"/>
    <w:rsid w:val="005B13E6"/>
    <w:rsid w:val="005B17E6"/>
    <w:rsid w:val="005B548E"/>
    <w:rsid w:val="005C550E"/>
    <w:rsid w:val="005E11F9"/>
    <w:rsid w:val="005E67BC"/>
    <w:rsid w:val="005E72DC"/>
    <w:rsid w:val="005F101C"/>
    <w:rsid w:val="005F32A0"/>
    <w:rsid w:val="00607378"/>
    <w:rsid w:val="006117DB"/>
    <w:rsid w:val="006277CB"/>
    <w:rsid w:val="00641DD6"/>
    <w:rsid w:val="0064475E"/>
    <w:rsid w:val="006557A2"/>
    <w:rsid w:val="00657E9B"/>
    <w:rsid w:val="006609DB"/>
    <w:rsid w:val="00664685"/>
    <w:rsid w:val="0066504C"/>
    <w:rsid w:val="00670A6A"/>
    <w:rsid w:val="00676948"/>
    <w:rsid w:val="00677F38"/>
    <w:rsid w:val="00680BD8"/>
    <w:rsid w:val="00690952"/>
    <w:rsid w:val="006933A4"/>
    <w:rsid w:val="006C27E7"/>
    <w:rsid w:val="006C378C"/>
    <w:rsid w:val="006D0C19"/>
    <w:rsid w:val="006F2336"/>
    <w:rsid w:val="006F65E2"/>
    <w:rsid w:val="006F7B67"/>
    <w:rsid w:val="00701692"/>
    <w:rsid w:val="007135CE"/>
    <w:rsid w:val="0071527B"/>
    <w:rsid w:val="00731138"/>
    <w:rsid w:val="00752A71"/>
    <w:rsid w:val="00760200"/>
    <w:rsid w:val="00776675"/>
    <w:rsid w:val="007853AF"/>
    <w:rsid w:val="0078613F"/>
    <w:rsid w:val="00786440"/>
    <w:rsid w:val="007A2B15"/>
    <w:rsid w:val="007A41E0"/>
    <w:rsid w:val="007A5D50"/>
    <w:rsid w:val="007A7198"/>
    <w:rsid w:val="007B5E7C"/>
    <w:rsid w:val="007C431A"/>
    <w:rsid w:val="007D35F6"/>
    <w:rsid w:val="007E027E"/>
    <w:rsid w:val="007E4069"/>
    <w:rsid w:val="007E563F"/>
    <w:rsid w:val="007F11F6"/>
    <w:rsid w:val="007F383F"/>
    <w:rsid w:val="007F6D1A"/>
    <w:rsid w:val="00817625"/>
    <w:rsid w:val="00827510"/>
    <w:rsid w:val="00832E92"/>
    <w:rsid w:val="008411E0"/>
    <w:rsid w:val="0084297C"/>
    <w:rsid w:val="00853EBD"/>
    <w:rsid w:val="00861E48"/>
    <w:rsid w:val="00876A06"/>
    <w:rsid w:val="00897692"/>
    <w:rsid w:val="008A0A54"/>
    <w:rsid w:val="008A16DF"/>
    <w:rsid w:val="008B48D4"/>
    <w:rsid w:val="008C1C1E"/>
    <w:rsid w:val="008C5855"/>
    <w:rsid w:val="008D13F2"/>
    <w:rsid w:val="008D1A89"/>
    <w:rsid w:val="008D7572"/>
    <w:rsid w:val="008F1688"/>
    <w:rsid w:val="008F4BC9"/>
    <w:rsid w:val="009118B0"/>
    <w:rsid w:val="00914141"/>
    <w:rsid w:val="0093454B"/>
    <w:rsid w:val="009346B6"/>
    <w:rsid w:val="00936896"/>
    <w:rsid w:val="00940D5E"/>
    <w:rsid w:val="009562D3"/>
    <w:rsid w:val="00967E76"/>
    <w:rsid w:val="0098337C"/>
    <w:rsid w:val="009A0567"/>
    <w:rsid w:val="009A23C2"/>
    <w:rsid w:val="009B0C68"/>
    <w:rsid w:val="009B1978"/>
    <w:rsid w:val="009B27C8"/>
    <w:rsid w:val="009B337D"/>
    <w:rsid w:val="009B725C"/>
    <w:rsid w:val="009D704E"/>
    <w:rsid w:val="009E3CE0"/>
    <w:rsid w:val="009F3142"/>
    <w:rsid w:val="00A00F3E"/>
    <w:rsid w:val="00A10BBE"/>
    <w:rsid w:val="00A16CBC"/>
    <w:rsid w:val="00A22345"/>
    <w:rsid w:val="00A24606"/>
    <w:rsid w:val="00A26C82"/>
    <w:rsid w:val="00A34C0E"/>
    <w:rsid w:val="00A35A99"/>
    <w:rsid w:val="00A472AC"/>
    <w:rsid w:val="00A47A6F"/>
    <w:rsid w:val="00A51BF9"/>
    <w:rsid w:val="00A540BA"/>
    <w:rsid w:val="00A65610"/>
    <w:rsid w:val="00A6788D"/>
    <w:rsid w:val="00A741E6"/>
    <w:rsid w:val="00AB10C2"/>
    <w:rsid w:val="00AB500C"/>
    <w:rsid w:val="00AC66F7"/>
    <w:rsid w:val="00AD076A"/>
    <w:rsid w:val="00AD2342"/>
    <w:rsid w:val="00AF6B8D"/>
    <w:rsid w:val="00B102C8"/>
    <w:rsid w:val="00B2790D"/>
    <w:rsid w:val="00B3388A"/>
    <w:rsid w:val="00B353BC"/>
    <w:rsid w:val="00B5769D"/>
    <w:rsid w:val="00B67E4B"/>
    <w:rsid w:val="00B9442A"/>
    <w:rsid w:val="00BB2FC9"/>
    <w:rsid w:val="00BC08EA"/>
    <w:rsid w:val="00BE088C"/>
    <w:rsid w:val="00BF7C35"/>
    <w:rsid w:val="00C018A7"/>
    <w:rsid w:val="00C32973"/>
    <w:rsid w:val="00C344A9"/>
    <w:rsid w:val="00C525A6"/>
    <w:rsid w:val="00C60B4D"/>
    <w:rsid w:val="00C631A2"/>
    <w:rsid w:val="00C65548"/>
    <w:rsid w:val="00C70C77"/>
    <w:rsid w:val="00C839A0"/>
    <w:rsid w:val="00C9164A"/>
    <w:rsid w:val="00C9388E"/>
    <w:rsid w:val="00C9435C"/>
    <w:rsid w:val="00C94D00"/>
    <w:rsid w:val="00CA5198"/>
    <w:rsid w:val="00CB40AD"/>
    <w:rsid w:val="00CB4BDF"/>
    <w:rsid w:val="00CD1909"/>
    <w:rsid w:val="00CE0CF3"/>
    <w:rsid w:val="00CE3285"/>
    <w:rsid w:val="00CE67C3"/>
    <w:rsid w:val="00D02FF3"/>
    <w:rsid w:val="00D30B0A"/>
    <w:rsid w:val="00D33ED1"/>
    <w:rsid w:val="00D41397"/>
    <w:rsid w:val="00D4237C"/>
    <w:rsid w:val="00D502F6"/>
    <w:rsid w:val="00D51FF8"/>
    <w:rsid w:val="00D54556"/>
    <w:rsid w:val="00D7317E"/>
    <w:rsid w:val="00D94772"/>
    <w:rsid w:val="00D96B93"/>
    <w:rsid w:val="00DB391A"/>
    <w:rsid w:val="00DC0DBE"/>
    <w:rsid w:val="00DC3642"/>
    <w:rsid w:val="00DC457A"/>
    <w:rsid w:val="00DD6AA0"/>
    <w:rsid w:val="00E023C7"/>
    <w:rsid w:val="00E0383F"/>
    <w:rsid w:val="00E10BFF"/>
    <w:rsid w:val="00E17BAD"/>
    <w:rsid w:val="00E20841"/>
    <w:rsid w:val="00E22A13"/>
    <w:rsid w:val="00E23A05"/>
    <w:rsid w:val="00E352D3"/>
    <w:rsid w:val="00E45EB4"/>
    <w:rsid w:val="00E676B4"/>
    <w:rsid w:val="00E83C49"/>
    <w:rsid w:val="00E9088F"/>
    <w:rsid w:val="00EC24A2"/>
    <w:rsid w:val="00ED4D08"/>
    <w:rsid w:val="00EE4589"/>
    <w:rsid w:val="00F10777"/>
    <w:rsid w:val="00F13097"/>
    <w:rsid w:val="00F14ABD"/>
    <w:rsid w:val="00F15EC0"/>
    <w:rsid w:val="00F20141"/>
    <w:rsid w:val="00F2141B"/>
    <w:rsid w:val="00F23F7B"/>
    <w:rsid w:val="00F24C05"/>
    <w:rsid w:val="00F47FC2"/>
    <w:rsid w:val="00F54AF0"/>
    <w:rsid w:val="00F74A56"/>
    <w:rsid w:val="00F7687D"/>
    <w:rsid w:val="00F80D22"/>
    <w:rsid w:val="00F851C3"/>
    <w:rsid w:val="00FA07C4"/>
    <w:rsid w:val="00FA20E5"/>
    <w:rsid w:val="00FA46AC"/>
    <w:rsid w:val="00FB3879"/>
    <w:rsid w:val="00FB4F47"/>
    <w:rsid w:val="00FC107B"/>
    <w:rsid w:val="00FC4D8D"/>
    <w:rsid w:val="00FD0304"/>
    <w:rsid w:val="00FD777A"/>
    <w:rsid w:val="00FF3BB6"/>
    <w:rsid w:val="00FF5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EA"/>
    <w:pPr>
      <w:spacing w:before="12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02C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2C8"/>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E208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41"/>
    <w:rPr>
      <w:rFonts w:ascii="Tahoma" w:eastAsia="Times New Roman" w:hAnsi="Tahoma" w:cs="Tahoma"/>
      <w:sz w:val="16"/>
      <w:szCs w:val="16"/>
    </w:rPr>
  </w:style>
  <w:style w:type="paragraph" w:styleId="ListParagraph">
    <w:name w:val="List Paragraph"/>
    <w:basedOn w:val="Normal"/>
    <w:uiPriority w:val="34"/>
    <w:qFormat/>
    <w:rsid w:val="00A741E6"/>
    <w:pPr>
      <w:ind w:left="720"/>
      <w:contextualSpacing/>
    </w:pPr>
  </w:style>
  <w:style w:type="table" w:styleId="TableGrid">
    <w:name w:val="Table Grid"/>
    <w:basedOn w:val="TableNormal"/>
    <w:uiPriority w:val="39"/>
    <w:rsid w:val="00A6788D"/>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ABD"/>
    <w:pPr>
      <w:tabs>
        <w:tab w:val="center" w:pos="4680"/>
        <w:tab w:val="right" w:pos="9360"/>
      </w:tabs>
      <w:spacing w:before="0"/>
    </w:pPr>
  </w:style>
  <w:style w:type="character" w:customStyle="1" w:styleId="HeaderChar">
    <w:name w:val="Header Char"/>
    <w:basedOn w:val="DefaultParagraphFont"/>
    <w:link w:val="Header"/>
    <w:uiPriority w:val="99"/>
    <w:rsid w:val="00F14A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ABD"/>
    <w:pPr>
      <w:tabs>
        <w:tab w:val="center" w:pos="4680"/>
        <w:tab w:val="right" w:pos="9360"/>
      </w:tabs>
      <w:spacing w:before="0"/>
    </w:pPr>
  </w:style>
  <w:style w:type="character" w:customStyle="1" w:styleId="FooterChar">
    <w:name w:val="Footer Char"/>
    <w:basedOn w:val="DefaultParagraphFont"/>
    <w:link w:val="Footer"/>
    <w:uiPriority w:val="99"/>
    <w:rsid w:val="00F14AB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13C5"/>
    <w:rPr>
      <w:sz w:val="16"/>
      <w:szCs w:val="16"/>
    </w:rPr>
  </w:style>
  <w:style w:type="paragraph" w:styleId="CommentText">
    <w:name w:val="annotation text"/>
    <w:basedOn w:val="Normal"/>
    <w:link w:val="CommentTextChar"/>
    <w:uiPriority w:val="99"/>
    <w:semiHidden/>
    <w:unhideWhenUsed/>
    <w:rsid w:val="000413C5"/>
    <w:rPr>
      <w:sz w:val="20"/>
      <w:szCs w:val="20"/>
    </w:rPr>
  </w:style>
  <w:style w:type="character" w:customStyle="1" w:styleId="CommentTextChar">
    <w:name w:val="Comment Text Char"/>
    <w:basedOn w:val="DefaultParagraphFont"/>
    <w:link w:val="CommentText"/>
    <w:uiPriority w:val="99"/>
    <w:semiHidden/>
    <w:rsid w:val="00041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13C5"/>
    <w:rPr>
      <w:b/>
      <w:bCs/>
    </w:rPr>
  </w:style>
  <w:style w:type="character" w:customStyle="1" w:styleId="CommentSubjectChar">
    <w:name w:val="Comment Subject Char"/>
    <w:basedOn w:val="CommentTextChar"/>
    <w:link w:val="CommentSubject"/>
    <w:uiPriority w:val="99"/>
    <w:semiHidden/>
    <w:rsid w:val="000413C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FEA"/>
    <w:pPr>
      <w:spacing w:before="12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02C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2C8"/>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E2084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41"/>
    <w:rPr>
      <w:rFonts w:ascii="Tahoma" w:eastAsia="Times New Roman" w:hAnsi="Tahoma" w:cs="Tahoma"/>
      <w:sz w:val="16"/>
      <w:szCs w:val="16"/>
    </w:rPr>
  </w:style>
  <w:style w:type="paragraph" w:styleId="ListParagraph">
    <w:name w:val="List Paragraph"/>
    <w:basedOn w:val="Normal"/>
    <w:uiPriority w:val="34"/>
    <w:qFormat/>
    <w:rsid w:val="00A741E6"/>
    <w:pPr>
      <w:ind w:left="720"/>
      <w:contextualSpacing/>
    </w:pPr>
  </w:style>
  <w:style w:type="table" w:styleId="TableGrid">
    <w:name w:val="Table Grid"/>
    <w:basedOn w:val="TableNormal"/>
    <w:uiPriority w:val="39"/>
    <w:rsid w:val="00A6788D"/>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ABD"/>
    <w:pPr>
      <w:tabs>
        <w:tab w:val="center" w:pos="4680"/>
        <w:tab w:val="right" w:pos="9360"/>
      </w:tabs>
      <w:spacing w:before="0"/>
    </w:pPr>
  </w:style>
  <w:style w:type="character" w:customStyle="1" w:styleId="HeaderChar">
    <w:name w:val="Header Char"/>
    <w:basedOn w:val="DefaultParagraphFont"/>
    <w:link w:val="Header"/>
    <w:uiPriority w:val="99"/>
    <w:rsid w:val="00F14A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ABD"/>
    <w:pPr>
      <w:tabs>
        <w:tab w:val="center" w:pos="4680"/>
        <w:tab w:val="right" w:pos="9360"/>
      </w:tabs>
      <w:spacing w:before="0"/>
    </w:pPr>
  </w:style>
  <w:style w:type="character" w:customStyle="1" w:styleId="FooterChar">
    <w:name w:val="Footer Char"/>
    <w:basedOn w:val="DefaultParagraphFont"/>
    <w:link w:val="Footer"/>
    <w:uiPriority w:val="99"/>
    <w:rsid w:val="00F14AB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13C5"/>
    <w:rPr>
      <w:sz w:val="16"/>
      <w:szCs w:val="16"/>
    </w:rPr>
  </w:style>
  <w:style w:type="paragraph" w:styleId="CommentText">
    <w:name w:val="annotation text"/>
    <w:basedOn w:val="Normal"/>
    <w:link w:val="CommentTextChar"/>
    <w:uiPriority w:val="99"/>
    <w:semiHidden/>
    <w:unhideWhenUsed/>
    <w:rsid w:val="000413C5"/>
    <w:rPr>
      <w:sz w:val="20"/>
      <w:szCs w:val="20"/>
    </w:rPr>
  </w:style>
  <w:style w:type="character" w:customStyle="1" w:styleId="CommentTextChar">
    <w:name w:val="Comment Text Char"/>
    <w:basedOn w:val="DefaultParagraphFont"/>
    <w:link w:val="CommentText"/>
    <w:uiPriority w:val="99"/>
    <w:semiHidden/>
    <w:rsid w:val="000413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13C5"/>
    <w:rPr>
      <w:b/>
      <w:bCs/>
    </w:rPr>
  </w:style>
  <w:style w:type="character" w:customStyle="1" w:styleId="CommentSubjectChar">
    <w:name w:val="Comment Subject Char"/>
    <w:basedOn w:val="CommentTextChar"/>
    <w:link w:val="CommentSubject"/>
    <w:uiPriority w:val="99"/>
    <w:semiHidden/>
    <w:rsid w:val="000413C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DCC3-17C5-4A50-A512-ABB9BCEF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Huy Luong</dc:creator>
  <cp:lastModifiedBy>Duong Huy Luong</cp:lastModifiedBy>
  <cp:revision>11</cp:revision>
  <cp:lastPrinted>2020-06-24T11:32:00Z</cp:lastPrinted>
  <dcterms:created xsi:type="dcterms:W3CDTF">2020-07-13T07:56:00Z</dcterms:created>
  <dcterms:modified xsi:type="dcterms:W3CDTF">2020-07-13T09:33:00Z</dcterms:modified>
</cp:coreProperties>
</file>